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2B0600" w:rsidRPr="00F822D0" w:rsidTr="00AD1FCC">
        <w:trPr>
          <w:trHeight w:val="20"/>
          <w:jc w:val="center"/>
        </w:trPr>
        <w:tc>
          <w:tcPr>
            <w:tcW w:w="9695" w:type="dxa"/>
            <w:gridSpan w:val="2"/>
            <w:shd w:val="clear" w:color="auto" w:fill="A8D08D" w:themeFill="accent6" w:themeFillTint="99"/>
            <w:vAlign w:val="center"/>
          </w:tcPr>
          <w:p w:rsidR="002B0600" w:rsidRPr="00F822D0" w:rsidRDefault="002B0600" w:rsidP="00745FC6">
            <w:pPr>
              <w:keepNext/>
              <w:keepLines/>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2B0600" w:rsidRPr="00F822D0" w:rsidTr="00AD1FCC">
        <w:trPr>
          <w:trHeight w:val="20"/>
          <w:jc w:val="center"/>
        </w:trPr>
        <w:tc>
          <w:tcPr>
            <w:tcW w:w="2405" w:type="dxa"/>
            <w:shd w:val="clear" w:color="auto" w:fill="A8D08D" w:themeFill="accent6" w:themeFillTint="99"/>
            <w:vAlign w:val="center"/>
          </w:tcPr>
          <w:p w:rsidR="002B0600" w:rsidRPr="00F822D0" w:rsidRDefault="002B0600" w:rsidP="00745FC6">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auto"/>
            <w:vAlign w:val="center"/>
          </w:tcPr>
          <w:p w:rsidR="002B0600" w:rsidRDefault="002B0600" w:rsidP="00745FC6">
            <w:pPr>
              <w:keepNext/>
              <w:keepLines/>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Pr>
                <w:rFonts w:ascii="Verdana" w:hAnsi="Verdana"/>
                <w:b/>
                <w:sz w:val="20"/>
                <w:szCs w:val="20"/>
                <w:lang w:val="sl-SI"/>
              </w:rPr>
              <w:t>Znanstvenoraziskovalni center Slovenske akademije znanosti in umetnosti</w:t>
            </w:r>
            <w:r>
              <w:rPr>
                <w:rFonts w:ascii="Verdana" w:hAnsi="Verdana"/>
                <w:b/>
                <w:sz w:val="20"/>
                <w:szCs w:val="20"/>
                <w:lang w:val="sl-SI"/>
              </w:rPr>
              <w:fldChar w:fldCharType="end"/>
            </w:r>
          </w:p>
          <w:p w:rsidR="002B0600" w:rsidRDefault="002B0600" w:rsidP="00745FC6">
            <w:pPr>
              <w:keepNext/>
              <w:keepLines/>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Pr>
                <w:rFonts w:ascii="Verdana" w:hAnsi="Verdana"/>
                <w:b/>
                <w:sz w:val="20"/>
                <w:szCs w:val="20"/>
                <w:lang w:val="sl-SI"/>
              </w:rPr>
              <w:t>Novi trg 2</w:t>
            </w:r>
            <w:r>
              <w:rPr>
                <w:rFonts w:ascii="Verdana" w:hAnsi="Verdana"/>
                <w:b/>
                <w:sz w:val="20"/>
                <w:szCs w:val="20"/>
                <w:lang w:val="sl-SI"/>
              </w:rPr>
              <w:fldChar w:fldCharType="end"/>
            </w:r>
          </w:p>
          <w:p w:rsidR="002B0600" w:rsidRPr="00DF5D75" w:rsidRDefault="002B0600" w:rsidP="00745FC6">
            <w:pPr>
              <w:keepNext/>
              <w:keepLines/>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Pr>
                <w:rFonts w:ascii="Verdana" w:hAnsi="Verdana"/>
                <w:b/>
                <w:sz w:val="20"/>
                <w:szCs w:val="20"/>
                <w:lang w:val="sl-SI"/>
              </w:rPr>
              <w:t>1000 Ljubljana</w:t>
            </w:r>
            <w:r>
              <w:rPr>
                <w:rFonts w:ascii="Verdana" w:hAnsi="Verdana"/>
                <w:b/>
                <w:sz w:val="20"/>
                <w:szCs w:val="20"/>
                <w:lang w:val="sl-SI"/>
              </w:rPr>
              <w:fldChar w:fldCharType="end"/>
            </w:r>
          </w:p>
        </w:tc>
      </w:tr>
      <w:tr w:rsidR="002B0600" w:rsidRPr="00F822D0" w:rsidTr="00AD1FCC">
        <w:trPr>
          <w:trHeight w:val="20"/>
          <w:jc w:val="center"/>
        </w:trPr>
        <w:tc>
          <w:tcPr>
            <w:tcW w:w="2405" w:type="dxa"/>
            <w:shd w:val="clear" w:color="auto" w:fill="A8D08D" w:themeFill="accent6" w:themeFillTint="99"/>
            <w:vAlign w:val="center"/>
          </w:tcPr>
          <w:p w:rsidR="002B0600" w:rsidRPr="00F822D0" w:rsidRDefault="002B0600" w:rsidP="00745FC6">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auto"/>
            <w:vAlign w:val="center"/>
          </w:tcPr>
          <w:p w:rsidR="002B0600" w:rsidRPr="00F822D0" w:rsidRDefault="002B0600" w:rsidP="00745FC6">
            <w:pPr>
              <w:keepNext/>
              <w:keepLines/>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Pr>
                <w:rFonts w:ascii="Verdana" w:hAnsi="Verdana"/>
                <w:sz w:val="20"/>
                <w:szCs w:val="20"/>
                <w:lang w:val="sl-SI"/>
              </w:rPr>
              <w:t>SI38048183</w:t>
            </w:r>
            <w:r>
              <w:rPr>
                <w:rFonts w:ascii="Verdana" w:hAnsi="Verdana"/>
                <w:sz w:val="20"/>
                <w:szCs w:val="20"/>
                <w:lang w:val="sl-SI"/>
              </w:rPr>
              <w:fldChar w:fldCharType="end"/>
            </w:r>
          </w:p>
        </w:tc>
      </w:tr>
      <w:tr w:rsidR="002B0600" w:rsidRPr="00F822D0" w:rsidTr="00AD1FCC">
        <w:trPr>
          <w:trHeight w:val="20"/>
          <w:jc w:val="center"/>
        </w:trPr>
        <w:tc>
          <w:tcPr>
            <w:tcW w:w="2405" w:type="dxa"/>
            <w:shd w:val="clear" w:color="auto" w:fill="A8D08D" w:themeFill="accent6" w:themeFillTint="99"/>
            <w:vAlign w:val="center"/>
          </w:tcPr>
          <w:p w:rsidR="002B0600" w:rsidRPr="00F822D0" w:rsidRDefault="002B0600" w:rsidP="00745FC6">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auto"/>
            <w:vAlign w:val="center"/>
          </w:tcPr>
          <w:p w:rsidR="002B0600" w:rsidRPr="00F822D0" w:rsidRDefault="002B0600" w:rsidP="00745FC6">
            <w:pPr>
              <w:keepNext/>
              <w:keepLines/>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Pr>
                <w:rFonts w:ascii="Verdana" w:hAnsi="Verdana"/>
                <w:sz w:val="20"/>
                <w:szCs w:val="20"/>
                <w:lang w:val="sl-SI"/>
              </w:rPr>
              <w:t>5105498</w:t>
            </w:r>
            <w:r>
              <w:rPr>
                <w:rFonts w:ascii="Verdana" w:hAnsi="Verdana"/>
                <w:sz w:val="20"/>
                <w:szCs w:val="20"/>
                <w:lang w:val="sl-SI"/>
              </w:rPr>
              <w:fldChar w:fldCharType="end"/>
            </w:r>
          </w:p>
        </w:tc>
      </w:tr>
      <w:tr w:rsidR="002B0600" w:rsidRPr="00F822D0" w:rsidTr="00AD1FCC">
        <w:trPr>
          <w:trHeight w:val="20"/>
          <w:jc w:val="center"/>
        </w:trPr>
        <w:tc>
          <w:tcPr>
            <w:tcW w:w="2405" w:type="dxa"/>
            <w:shd w:val="clear" w:color="auto" w:fill="A8D08D" w:themeFill="accent6" w:themeFillTint="99"/>
            <w:vAlign w:val="center"/>
          </w:tcPr>
          <w:p w:rsidR="002B0600" w:rsidRPr="00F822D0" w:rsidRDefault="002B0600" w:rsidP="00745FC6">
            <w:pPr>
              <w:keepNext/>
              <w:keepLines/>
              <w:widowControl w:val="0"/>
              <w:spacing w:after="0" w:line="240" w:lineRule="auto"/>
              <w:rPr>
                <w:rFonts w:ascii="Verdana" w:hAnsi="Verdana"/>
                <w:b/>
                <w:sz w:val="20"/>
                <w:szCs w:val="20"/>
                <w:lang w:val="sl-SI"/>
              </w:rPr>
            </w:pPr>
            <w:r>
              <w:rPr>
                <w:rFonts w:ascii="Verdana" w:hAnsi="Verdana"/>
                <w:b/>
                <w:sz w:val="20"/>
                <w:szCs w:val="20"/>
                <w:lang w:val="sl-SI"/>
              </w:rPr>
              <w:t>Transakcijski</w:t>
            </w:r>
            <w:r w:rsidRPr="00F822D0">
              <w:rPr>
                <w:rFonts w:ascii="Verdana" w:hAnsi="Verdana"/>
                <w:b/>
                <w:sz w:val="20"/>
                <w:szCs w:val="20"/>
                <w:lang w:val="sl-SI"/>
              </w:rPr>
              <w:t xml:space="preserve"> račun</w:t>
            </w:r>
          </w:p>
        </w:tc>
        <w:tc>
          <w:tcPr>
            <w:tcW w:w="7290" w:type="dxa"/>
            <w:shd w:val="clear" w:color="auto" w:fill="auto"/>
            <w:vAlign w:val="center"/>
          </w:tcPr>
          <w:p w:rsidR="002B0600" w:rsidRPr="00F822D0" w:rsidRDefault="002B0600" w:rsidP="00745FC6">
            <w:pPr>
              <w:keepNext/>
              <w:keepLines/>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Pr>
                <w:rFonts w:ascii="Verdana" w:hAnsi="Verdana"/>
                <w:sz w:val="20"/>
                <w:szCs w:val="20"/>
                <w:lang w:val="sl-SI"/>
              </w:rPr>
              <w:t>SI56 0110 0603 0347 346</w:t>
            </w:r>
            <w:r>
              <w:rPr>
                <w:rFonts w:ascii="Verdana" w:hAnsi="Verdana"/>
                <w:sz w:val="20"/>
                <w:szCs w:val="20"/>
                <w:lang w:val="sl-SI"/>
              </w:rPr>
              <w:fldChar w:fldCharType="end"/>
            </w:r>
          </w:p>
        </w:tc>
      </w:tr>
      <w:tr w:rsidR="002B0600" w:rsidRPr="00F822D0" w:rsidTr="00AD1FCC">
        <w:trPr>
          <w:trHeight w:val="20"/>
          <w:jc w:val="center"/>
        </w:trPr>
        <w:tc>
          <w:tcPr>
            <w:tcW w:w="2405" w:type="dxa"/>
            <w:shd w:val="clear" w:color="auto" w:fill="A8D08D" w:themeFill="accent6" w:themeFillTint="99"/>
            <w:vAlign w:val="center"/>
          </w:tcPr>
          <w:p w:rsidR="002B0600" w:rsidRPr="00F822D0" w:rsidRDefault="002B0600" w:rsidP="00745FC6">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auto"/>
            <w:vAlign w:val="center"/>
          </w:tcPr>
          <w:p w:rsidR="002B0600" w:rsidRPr="00F822D0" w:rsidRDefault="002B0600" w:rsidP="00745FC6">
            <w:pPr>
              <w:keepNext/>
              <w:keepLines/>
              <w:widowControl w:val="0"/>
              <w:spacing w:after="0" w:line="240" w:lineRule="auto"/>
              <w:rPr>
                <w:rFonts w:ascii="Verdana" w:hAnsi="Verdana"/>
                <w:sz w:val="20"/>
                <w:szCs w:val="20"/>
                <w:lang w:val="sl-SI"/>
              </w:rPr>
            </w:pPr>
          </w:p>
        </w:tc>
      </w:tr>
      <w:tr w:rsidR="002B0600" w:rsidRPr="00F822D0" w:rsidTr="00AD1FCC">
        <w:trPr>
          <w:trHeight w:val="20"/>
          <w:jc w:val="center"/>
        </w:trPr>
        <w:tc>
          <w:tcPr>
            <w:tcW w:w="2405" w:type="dxa"/>
            <w:shd w:val="clear" w:color="auto" w:fill="A8D08D" w:themeFill="accent6" w:themeFillTint="99"/>
            <w:vAlign w:val="center"/>
          </w:tcPr>
          <w:p w:rsidR="002B0600" w:rsidRPr="00F822D0" w:rsidRDefault="002B0600" w:rsidP="00745FC6">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auto"/>
            <w:vAlign w:val="center"/>
          </w:tcPr>
          <w:p w:rsidR="002B0600" w:rsidRPr="00F822D0" w:rsidRDefault="002B0600" w:rsidP="00745FC6">
            <w:pPr>
              <w:keepNext/>
              <w:keepLines/>
              <w:widowControl w:val="0"/>
              <w:spacing w:after="0" w:line="240" w:lineRule="auto"/>
              <w:rPr>
                <w:rFonts w:ascii="Verdana" w:hAnsi="Verdana"/>
                <w:sz w:val="20"/>
                <w:szCs w:val="20"/>
                <w:lang w:val="sl-SI"/>
              </w:rPr>
            </w:pPr>
          </w:p>
        </w:tc>
      </w:tr>
      <w:tr w:rsidR="002B0600" w:rsidRPr="00F822D0" w:rsidTr="00AD1FCC">
        <w:trPr>
          <w:trHeight w:val="20"/>
          <w:jc w:val="center"/>
        </w:trPr>
        <w:tc>
          <w:tcPr>
            <w:tcW w:w="2405" w:type="dxa"/>
            <w:shd w:val="clear" w:color="auto" w:fill="A8D08D" w:themeFill="accent6" w:themeFillTint="99"/>
            <w:vAlign w:val="center"/>
          </w:tcPr>
          <w:p w:rsidR="002B0600" w:rsidRPr="00F822D0" w:rsidRDefault="002B0600" w:rsidP="00745FC6">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okvirnega sporazuma</w:t>
            </w:r>
          </w:p>
        </w:tc>
        <w:tc>
          <w:tcPr>
            <w:tcW w:w="7290" w:type="dxa"/>
            <w:shd w:val="clear" w:color="auto" w:fill="auto"/>
            <w:vAlign w:val="center"/>
          </w:tcPr>
          <w:p w:rsidR="002B0600" w:rsidRPr="00F822D0" w:rsidRDefault="002B0600" w:rsidP="00745FC6">
            <w:pPr>
              <w:keepNext/>
              <w:keepLines/>
              <w:widowControl w:val="0"/>
              <w:spacing w:after="0" w:line="240" w:lineRule="auto"/>
              <w:rPr>
                <w:rFonts w:ascii="Verdana" w:hAnsi="Verdana"/>
                <w:sz w:val="20"/>
                <w:szCs w:val="20"/>
                <w:lang w:val="sl-SI"/>
              </w:rPr>
            </w:pPr>
          </w:p>
        </w:tc>
      </w:tr>
      <w:tr w:rsidR="002B0600" w:rsidRPr="00F822D0" w:rsidTr="00AD1FCC">
        <w:trPr>
          <w:trHeight w:val="20"/>
          <w:jc w:val="center"/>
        </w:trPr>
        <w:tc>
          <w:tcPr>
            <w:tcW w:w="2405" w:type="dxa"/>
            <w:shd w:val="clear" w:color="auto" w:fill="A8D08D" w:themeFill="accent6" w:themeFillTint="99"/>
            <w:vAlign w:val="center"/>
          </w:tcPr>
          <w:p w:rsidR="002B0600" w:rsidRPr="00F822D0" w:rsidRDefault="002B0600" w:rsidP="00745FC6">
            <w:pPr>
              <w:keepNext/>
              <w:keepLines/>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auto"/>
            <w:vAlign w:val="center"/>
          </w:tcPr>
          <w:p w:rsidR="002B0600" w:rsidRPr="00F822D0" w:rsidRDefault="002B0600" w:rsidP="00745FC6">
            <w:pPr>
              <w:keepNext/>
              <w:keepLines/>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prof. dr. Oto Luthar, direktor</w:t>
            </w:r>
            <w:r>
              <w:rPr>
                <w:rFonts w:ascii="Verdana" w:hAnsi="Verdana"/>
                <w:sz w:val="20"/>
                <w:szCs w:val="20"/>
                <w:lang w:val="sl-SI"/>
              </w:rPr>
              <w:fldChar w:fldCharType="end"/>
            </w:r>
          </w:p>
        </w:tc>
      </w:tr>
    </w:tbl>
    <w:p w:rsidR="002B0600" w:rsidRDefault="002B0600" w:rsidP="002B0600">
      <w:pPr>
        <w:keepNext/>
        <w:keepLines/>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2B0600" w:rsidRPr="009925FD" w:rsidTr="00AD1FCC">
        <w:trPr>
          <w:trHeight w:val="20"/>
          <w:jc w:val="center"/>
        </w:trPr>
        <w:tc>
          <w:tcPr>
            <w:tcW w:w="2405" w:type="dxa"/>
            <w:tcBorders>
              <w:bottom w:val="single" w:sz="4" w:space="0" w:color="auto"/>
            </w:tcBorders>
            <w:shd w:val="clear" w:color="auto" w:fill="A8D08D" w:themeFill="accent6" w:themeFillTint="99"/>
            <w:vAlign w:val="center"/>
          </w:tcPr>
          <w:p w:rsidR="002B0600" w:rsidRPr="009925FD" w:rsidRDefault="002B0600" w:rsidP="00745FC6">
            <w:pPr>
              <w:keepNext/>
              <w:keepLines/>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SPORAZUMA/IZVAJALEC</w:t>
            </w:r>
          </w:p>
        </w:tc>
        <w:tc>
          <w:tcPr>
            <w:tcW w:w="2423" w:type="dxa"/>
            <w:tcBorders>
              <w:bottom w:val="single" w:sz="4" w:space="0" w:color="auto"/>
            </w:tcBorders>
            <w:shd w:val="clear" w:color="auto" w:fill="A8D08D" w:themeFill="accent6" w:themeFillTint="99"/>
            <w:vAlign w:val="center"/>
          </w:tcPr>
          <w:p w:rsidR="002B0600" w:rsidRPr="009925FD" w:rsidRDefault="002B0600" w:rsidP="00745FC6">
            <w:pPr>
              <w:keepNext/>
              <w:keepLines/>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A8D08D" w:themeFill="accent6" w:themeFillTint="99"/>
            <w:vAlign w:val="center"/>
          </w:tcPr>
          <w:p w:rsidR="002B0600" w:rsidRPr="009925FD" w:rsidRDefault="002B0600" w:rsidP="00745FC6">
            <w:pPr>
              <w:keepNext/>
              <w:keepLines/>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A8D08D" w:themeFill="accent6" w:themeFillTint="99"/>
            <w:vAlign w:val="center"/>
          </w:tcPr>
          <w:p w:rsidR="002B0600" w:rsidRPr="009925FD" w:rsidRDefault="002B0600" w:rsidP="00745FC6">
            <w:pPr>
              <w:keepNext/>
              <w:keepLines/>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2B0600" w:rsidRPr="009925FD" w:rsidTr="00AD1FCC">
        <w:trPr>
          <w:trHeight w:val="20"/>
          <w:jc w:val="center"/>
        </w:trPr>
        <w:tc>
          <w:tcPr>
            <w:tcW w:w="2405" w:type="dxa"/>
            <w:shd w:val="clear" w:color="auto" w:fill="A8D08D" w:themeFill="accent6" w:themeFillTint="99"/>
            <w:vAlign w:val="center"/>
          </w:tcPr>
          <w:p w:rsidR="002B0600" w:rsidRPr="009925FD" w:rsidRDefault="002B0600" w:rsidP="00745FC6">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rsidR="002B0600" w:rsidRPr="009C2E97" w:rsidRDefault="002B0600" w:rsidP="00745FC6">
            <w:pPr>
              <w:keepNext/>
              <w:keepLines/>
              <w:widowControl w:val="0"/>
              <w:spacing w:after="0" w:line="240" w:lineRule="auto"/>
              <w:rPr>
                <w:rFonts w:ascii="Verdana" w:hAnsi="Verdana"/>
                <w:b/>
                <w:sz w:val="20"/>
                <w:szCs w:val="20"/>
                <w:lang w:val="sl-SI"/>
              </w:rPr>
            </w:pPr>
          </w:p>
        </w:tc>
        <w:tc>
          <w:tcPr>
            <w:tcW w:w="2409" w:type="dxa"/>
            <w:shd w:val="clear" w:color="auto" w:fill="auto"/>
            <w:vAlign w:val="center"/>
          </w:tcPr>
          <w:p w:rsidR="002B0600" w:rsidRPr="009C2E97" w:rsidRDefault="002B0600" w:rsidP="00745FC6">
            <w:pPr>
              <w:keepNext/>
              <w:keepLines/>
              <w:widowControl w:val="0"/>
              <w:spacing w:after="0" w:line="240" w:lineRule="auto"/>
              <w:rPr>
                <w:rFonts w:ascii="Verdana" w:hAnsi="Verdana"/>
                <w:b/>
                <w:sz w:val="20"/>
                <w:szCs w:val="20"/>
                <w:lang w:val="sl-SI"/>
              </w:rPr>
            </w:pPr>
          </w:p>
        </w:tc>
        <w:tc>
          <w:tcPr>
            <w:tcW w:w="2467" w:type="dxa"/>
            <w:shd w:val="clear" w:color="auto" w:fill="auto"/>
            <w:vAlign w:val="center"/>
          </w:tcPr>
          <w:p w:rsidR="002B0600" w:rsidRPr="009C2E97" w:rsidRDefault="002B0600" w:rsidP="00745FC6">
            <w:pPr>
              <w:keepNext/>
              <w:keepLines/>
              <w:widowControl w:val="0"/>
              <w:spacing w:after="0" w:line="240" w:lineRule="auto"/>
              <w:rPr>
                <w:rFonts w:ascii="Verdana" w:hAnsi="Verdana"/>
                <w:b/>
                <w:sz w:val="20"/>
                <w:szCs w:val="20"/>
                <w:lang w:val="sl-SI"/>
              </w:rPr>
            </w:pPr>
          </w:p>
        </w:tc>
      </w:tr>
      <w:tr w:rsidR="002B0600" w:rsidRPr="009925FD" w:rsidTr="00AD1FCC">
        <w:trPr>
          <w:trHeight w:val="20"/>
          <w:jc w:val="center"/>
        </w:trPr>
        <w:tc>
          <w:tcPr>
            <w:tcW w:w="2405" w:type="dxa"/>
            <w:shd w:val="clear" w:color="auto" w:fill="A8D08D" w:themeFill="accent6" w:themeFillTint="99"/>
            <w:vAlign w:val="center"/>
          </w:tcPr>
          <w:p w:rsidR="002B0600" w:rsidRPr="009925FD" w:rsidRDefault="002B0600" w:rsidP="00745FC6">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c>
          <w:tcPr>
            <w:tcW w:w="2409"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c>
          <w:tcPr>
            <w:tcW w:w="2467"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r>
      <w:tr w:rsidR="002B0600" w:rsidRPr="009925FD" w:rsidTr="00AD1FCC">
        <w:trPr>
          <w:trHeight w:val="20"/>
          <w:jc w:val="center"/>
        </w:trPr>
        <w:tc>
          <w:tcPr>
            <w:tcW w:w="2405" w:type="dxa"/>
            <w:shd w:val="clear" w:color="auto" w:fill="A8D08D" w:themeFill="accent6" w:themeFillTint="99"/>
            <w:vAlign w:val="center"/>
          </w:tcPr>
          <w:p w:rsidR="002B0600" w:rsidRPr="009925FD" w:rsidRDefault="002B0600" w:rsidP="00745FC6">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c>
          <w:tcPr>
            <w:tcW w:w="2409"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c>
          <w:tcPr>
            <w:tcW w:w="2467"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r>
      <w:tr w:rsidR="002B0600" w:rsidRPr="009925FD" w:rsidTr="00AD1FCC">
        <w:trPr>
          <w:trHeight w:val="20"/>
          <w:jc w:val="center"/>
        </w:trPr>
        <w:tc>
          <w:tcPr>
            <w:tcW w:w="2405" w:type="dxa"/>
            <w:shd w:val="clear" w:color="auto" w:fill="A8D08D" w:themeFill="accent6" w:themeFillTint="99"/>
            <w:vAlign w:val="center"/>
          </w:tcPr>
          <w:p w:rsidR="002B0600" w:rsidRPr="009925FD" w:rsidRDefault="002B0600" w:rsidP="00745FC6">
            <w:pPr>
              <w:keepNext/>
              <w:keepLines/>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Pr="009925FD">
              <w:rPr>
                <w:rFonts w:ascii="Verdana" w:hAnsi="Verdana"/>
                <w:b/>
                <w:sz w:val="20"/>
                <w:szCs w:val="20"/>
                <w:lang w:val="sl-SI"/>
              </w:rPr>
              <w:t>račun</w:t>
            </w:r>
          </w:p>
        </w:tc>
        <w:tc>
          <w:tcPr>
            <w:tcW w:w="2423"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c>
          <w:tcPr>
            <w:tcW w:w="2409"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c>
          <w:tcPr>
            <w:tcW w:w="2467"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r>
      <w:tr w:rsidR="002B0600" w:rsidRPr="009925FD" w:rsidTr="00AD1FCC">
        <w:trPr>
          <w:trHeight w:val="20"/>
          <w:jc w:val="center"/>
        </w:trPr>
        <w:tc>
          <w:tcPr>
            <w:tcW w:w="2405" w:type="dxa"/>
            <w:shd w:val="clear" w:color="auto" w:fill="A8D08D" w:themeFill="accent6" w:themeFillTint="99"/>
            <w:vAlign w:val="center"/>
          </w:tcPr>
          <w:p w:rsidR="002B0600" w:rsidRPr="009925FD" w:rsidRDefault="002B0600" w:rsidP="00745FC6">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c>
          <w:tcPr>
            <w:tcW w:w="2409"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c>
          <w:tcPr>
            <w:tcW w:w="2467"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r>
      <w:tr w:rsidR="002B0600" w:rsidRPr="009925FD" w:rsidTr="00AD1FCC">
        <w:trPr>
          <w:trHeight w:val="20"/>
          <w:jc w:val="center"/>
        </w:trPr>
        <w:tc>
          <w:tcPr>
            <w:tcW w:w="2405" w:type="dxa"/>
            <w:shd w:val="clear" w:color="auto" w:fill="A8D08D" w:themeFill="accent6" w:themeFillTint="99"/>
            <w:vAlign w:val="center"/>
          </w:tcPr>
          <w:p w:rsidR="002B0600" w:rsidRPr="009925FD" w:rsidRDefault="002B0600" w:rsidP="00745FC6">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c>
          <w:tcPr>
            <w:tcW w:w="2409"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c>
          <w:tcPr>
            <w:tcW w:w="2467" w:type="dxa"/>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r>
      <w:tr w:rsidR="002B0600" w:rsidRPr="009925FD" w:rsidTr="00AD1FCC">
        <w:trPr>
          <w:trHeight w:val="20"/>
          <w:jc w:val="center"/>
        </w:trPr>
        <w:tc>
          <w:tcPr>
            <w:tcW w:w="2405" w:type="dxa"/>
            <w:shd w:val="clear" w:color="auto" w:fill="A8D08D" w:themeFill="accent6" w:themeFillTint="99"/>
            <w:vAlign w:val="center"/>
          </w:tcPr>
          <w:p w:rsidR="002B0600" w:rsidRPr="009925FD" w:rsidRDefault="002B0600" w:rsidP="00745FC6">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okvirnega sporazuma</w:t>
            </w:r>
          </w:p>
        </w:tc>
        <w:tc>
          <w:tcPr>
            <w:tcW w:w="7299" w:type="dxa"/>
            <w:gridSpan w:val="3"/>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r>
      <w:tr w:rsidR="002B0600" w:rsidRPr="009925FD" w:rsidTr="00AD1FCC">
        <w:trPr>
          <w:trHeight w:val="20"/>
          <w:jc w:val="center"/>
        </w:trPr>
        <w:tc>
          <w:tcPr>
            <w:tcW w:w="2405" w:type="dxa"/>
            <w:shd w:val="clear" w:color="auto" w:fill="A8D08D" w:themeFill="accent6" w:themeFillTint="99"/>
            <w:vAlign w:val="center"/>
          </w:tcPr>
          <w:p w:rsidR="002B0600" w:rsidRPr="009925FD" w:rsidRDefault="002B0600" w:rsidP="00745FC6">
            <w:pPr>
              <w:keepNext/>
              <w:keepLines/>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rsidR="002B0600" w:rsidRPr="009C2E97" w:rsidRDefault="002B0600" w:rsidP="00745FC6">
            <w:pPr>
              <w:keepNext/>
              <w:keepLines/>
              <w:widowControl w:val="0"/>
              <w:spacing w:after="0" w:line="240" w:lineRule="auto"/>
              <w:rPr>
                <w:rFonts w:ascii="Verdana" w:hAnsi="Verdana"/>
                <w:sz w:val="20"/>
                <w:szCs w:val="20"/>
                <w:lang w:val="sl-SI"/>
              </w:rPr>
            </w:pPr>
          </w:p>
        </w:tc>
      </w:tr>
    </w:tbl>
    <w:p w:rsidR="002B0600" w:rsidRDefault="002B0600" w:rsidP="002B0600">
      <w:pPr>
        <w:keepNext/>
        <w:keepLines/>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2B0600" w:rsidRPr="00F822D0" w:rsidTr="00745FC6">
        <w:trPr>
          <w:trHeight w:val="850"/>
        </w:trPr>
        <w:tc>
          <w:tcPr>
            <w:tcW w:w="9694" w:type="dxa"/>
            <w:shd w:val="clear" w:color="auto" w:fill="FFF0D5"/>
            <w:vAlign w:val="center"/>
          </w:tcPr>
          <w:p w:rsidR="002B0600" w:rsidRPr="00F822D0" w:rsidRDefault="002B0600" w:rsidP="00FF6EA8">
            <w:pPr>
              <w:keepNext/>
              <w:keepLines/>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t xml:space="preserve"> </w:t>
            </w:r>
            <w:r w:rsidRPr="00AC16C3">
              <w:rPr>
                <w:rFonts w:ascii="Verdana" w:hAnsi="Verdana"/>
                <w:b/>
                <w:sz w:val="28"/>
                <w:szCs w:val="28"/>
                <w:lang w:val="sl-SI"/>
              </w:rPr>
              <w:t>ZA DOBAVO ELEKTRIČNE ENERGIJE IZ OBNOVLJIVIH VIROV ENERGIJE IN/ALI SOPROIZVODNJE ELEKTRIČNE ENERGIJE Z VISOKIM IZKORISTKOM V OBDOBJU 201</w:t>
            </w:r>
            <w:r>
              <w:rPr>
                <w:rFonts w:ascii="Verdana" w:hAnsi="Verdana"/>
                <w:b/>
                <w:sz w:val="28"/>
                <w:szCs w:val="28"/>
                <w:lang w:val="sl-SI"/>
              </w:rPr>
              <w:t>9</w:t>
            </w:r>
            <w:r w:rsidRPr="00AC16C3">
              <w:rPr>
                <w:rFonts w:ascii="Verdana" w:hAnsi="Verdana"/>
                <w:b/>
                <w:sz w:val="28"/>
                <w:szCs w:val="28"/>
                <w:lang w:val="sl-SI"/>
              </w:rPr>
              <w:t>-20</w:t>
            </w:r>
            <w:r>
              <w:rPr>
                <w:rFonts w:ascii="Verdana" w:hAnsi="Verdana"/>
                <w:b/>
                <w:sz w:val="28"/>
                <w:szCs w:val="28"/>
                <w:lang w:val="sl-SI"/>
              </w:rPr>
              <w:t>22</w:t>
            </w:r>
            <w:r w:rsidRPr="00F822D0">
              <w:rPr>
                <w:rFonts w:ascii="Verdana" w:hAnsi="Verdana"/>
                <w:b/>
                <w:sz w:val="28"/>
                <w:szCs w:val="28"/>
                <w:lang w:val="sl-SI"/>
              </w:rPr>
              <w:t xml:space="preserve"> številka </w:t>
            </w:r>
            <w:r w:rsidR="00994849">
              <w:rPr>
                <w:rFonts w:ascii="Verdana" w:hAnsi="Verdana"/>
                <w:b/>
                <w:sz w:val="28"/>
                <w:szCs w:val="28"/>
                <w:lang w:val="sl-SI"/>
              </w:rPr>
              <w:t xml:space="preserve"> 10N18</w:t>
            </w:r>
            <w:r w:rsidR="00FF6EA8">
              <w:rPr>
                <w:rFonts w:ascii="Verdana" w:hAnsi="Verdana"/>
                <w:b/>
                <w:sz w:val="28"/>
                <w:szCs w:val="28"/>
                <w:lang w:val="sl-SI"/>
              </w:rPr>
              <w:t>0561</w:t>
            </w:r>
          </w:p>
        </w:tc>
      </w:tr>
    </w:tbl>
    <w:p w:rsidR="002B0600" w:rsidRPr="004F2951"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sidRPr="004F2951">
        <w:rPr>
          <w:rFonts w:ascii="Verdana" w:hAnsi="Verdana"/>
          <w:sz w:val="20"/>
          <w:szCs w:val="20"/>
          <w:lang w:val="sl-SI"/>
        </w:rPr>
        <w:lastRenderedPageBreak/>
        <w:t>člen</w:t>
      </w:r>
    </w:p>
    <w:p w:rsidR="002B0600" w:rsidRPr="00A924B4" w:rsidRDefault="002B0600" w:rsidP="002B0600">
      <w:pPr>
        <w:keepNext/>
        <w:keepLines/>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2B0600" w:rsidRPr="00F822D0" w:rsidTr="00AD1FCC">
        <w:trPr>
          <w:trHeight w:val="69"/>
          <w:jc w:val="center"/>
        </w:trPr>
        <w:tc>
          <w:tcPr>
            <w:tcW w:w="4847" w:type="dxa"/>
            <w:shd w:val="clear" w:color="auto" w:fill="A8D08D" w:themeFill="accent6" w:themeFillTint="99"/>
            <w:vAlign w:val="center"/>
          </w:tcPr>
          <w:p w:rsidR="002B0600" w:rsidRPr="00F822D0" w:rsidRDefault="002B0600" w:rsidP="00745FC6">
            <w:pPr>
              <w:keepNext/>
              <w:keepLines/>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auto"/>
            <w:vAlign w:val="center"/>
          </w:tcPr>
          <w:p w:rsidR="002B0600" w:rsidRPr="00C870CA" w:rsidRDefault="00994849" w:rsidP="00FF6EA8">
            <w:pPr>
              <w:keepNext/>
              <w:keepLines/>
              <w:widowControl w:val="0"/>
              <w:spacing w:after="0" w:line="240" w:lineRule="auto"/>
              <w:jc w:val="both"/>
              <w:rPr>
                <w:rFonts w:ascii="Verdana" w:hAnsi="Verdana"/>
                <w:sz w:val="20"/>
                <w:szCs w:val="20"/>
                <w:lang w:val="sl-SI"/>
              </w:rPr>
            </w:pPr>
            <w:r>
              <w:rPr>
                <w:rFonts w:ascii="Verdana" w:hAnsi="Verdana"/>
                <w:sz w:val="20"/>
                <w:szCs w:val="20"/>
                <w:lang w:val="sl-SI"/>
              </w:rPr>
              <w:t>10N18</w:t>
            </w:r>
            <w:r w:rsidR="00FF6EA8">
              <w:rPr>
                <w:rFonts w:ascii="Verdana" w:hAnsi="Verdana"/>
                <w:sz w:val="20"/>
                <w:szCs w:val="20"/>
                <w:lang w:val="sl-SI"/>
              </w:rPr>
              <w:t>0561</w:t>
            </w:r>
            <w:r w:rsidR="002B0600" w:rsidRPr="00C870CA">
              <w:rPr>
                <w:rFonts w:ascii="Verdana" w:hAnsi="Verdana"/>
                <w:sz w:val="20"/>
                <w:szCs w:val="20"/>
                <w:lang w:val="sl-SI"/>
              </w:rPr>
              <w:t>, objava na portal</w:t>
            </w:r>
            <w:r w:rsidR="002B0600">
              <w:rPr>
                <w:rFonts w:ascii="Verdana" w:hAnsi="Verdana"/>
                <w:sz w:val="20"/>
                <w:szCs w:val="20"/>
                <w:lang w:val="sl-SI"/>
              </w:rPr>
              <w:t>u</w:t>
            </w:r>
            <w:r w:rsidR="002B0600" w:rsidRPr="00C870CA">
              <w:rPr>
                <w:rFonts w:ascii="Verdana" w:hAnsi="Verdana"/>
                <w:sz w:val="20"/>
                <w:szCs w:val="20"/>
                <w:lang w:val="sl-SI"/>
              </w:rPr>
              <w:t xml:space="preserve"> e-naročanje dne </w:t>
            </w:r>
            <w:r w:rsidR="002B0600">
              <w:rPr>
                <w:rFonts w:ascii="Verdana" w:hAnsi="Verdana"/>
                <w:sz w:val="20"/>
                <w:szCs w:val="20"/>
                <w:lang w:val="sl-SI"/>
              </w:rPr>
              <w:t>_________</w:t>
            </w:r>
            <w:r w:rsidR="002B0600" w:rsidRPr="00C870CA">
              <w:rPr>
                <w:rFonts w:ascii="Verdana" w:hAnsi="Verdana"/>
                <w:sz w:val="20"/>
                <w:szCs w:val="20"/>
                <w:lang w:val="sl-SI"/>
              </w:rPr>
              <w:t xml:space="preserve"> pod številko </w:t>
            </w:r>
            <w:r w:rsidR="002B0600">
              <w:rPr>
                <w:rFonts w:ascii="Verdana" w:hAnsi="Verdana"/>
                <w:sz w:val="20"/>
                <w:szCs w:val="20"/>
                <w:lang w:val="sl-SI"/>
              </w:rPr>
              <w:t xml:space="preserve">_____________ </w:t>
            </w:r>
            <w:r w:rsidR="002B0600" w:rsidRPr="00C870CA">
              <w:rPr>
                <w:rFonts w:ascii="Verdana" w:hAnsi="Verdana"/>
                <w:sz w:val="20"/>
                <w:szCs w:val="20"/>
                <w:lang w:val="sl-SI"/>
              </w:rPr>
              <w:t>ter na portal</w:t>
            </w:r>
            <w:r w:rsidR="002B0600">
              <w:rPr>
                <w:rFonts w:ascii="Verdana" w:hAnsi="Verdana"/>
                <w:sz w:val="20"/>
                <w:szCs w:val="20"/>
                <w:lang w:val="sl-SI"/>
              </w:rPr>
              <w:t>u</w:t>
            </w:r>
            <w:r w:rsidR="002B0600" w:rsidRPr="00C870CA">
              <w:rPr>
                <w:rFonts w:ascii="Verdana" w:hAnsi="Verdana"/>
                <w:sz w:val="20"/>
                <w:szCs w:val="20"/>
                <w:lang w:val="sl-SI"/>
              </w:rPr>
              <w:t xml:space="preserve"> EU dne </w:t>
            </w:r>
            <w:r w:rsidR="002B0600">
              <w:rPr>
                <w:rFonts w:ascii="Verdana" w:hAnsi="Verdana"/>
                <w:sz w:val="20"/>
                <w:szCs w:val="20"/>
                <w:lang w:val="sl-SI"/>
              </w:rPr>
              <w:t xml:space="preserve">____________ </w:t>
            </w:r>
            <w:r w:rsidR="002B0600" w:rsidRPr="00C870CA">
              <w:rPr>
                <w:rFonts w:ascii="Verdana" w:hAnsi="Verdana"/>
                <w:sz w:val="20"/>
                <w:szCs w:val="20"/>
                <w:lang w:val="sl-SI"/>
              </w:rPr>
              <w:t xml:space="preserve">pod številko </w:t>
            </w:r>
            <w:r w:rsidR="002B0600">
              <w:rPr>
                <w:rFonts w:ascii="Verdana" w:hAnsi="Verdana"/>
                <w:sz w:val="20"/>
                <w:szCs w:val="20"/>
                <w:lang w:val="sl-SI"/>
              </w:rPr>
              <w:t>_____________.</w:t>
            </w:r>
          </w:p>
        </w:tc>
      </w:tr>
    </w:tbl>
    <w:p w:rsidR="002B0600"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člen</w:t>
      </w:r>
    </w:p>
    <w:p w:rsidR="002B0600" w:rsidRPr="00F822D0" w:rsidRDefault="002B0600" w:rsidP="002B0600">
      <w:pPr>
        <w:keepNext/>
        <w:keepLines/>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rsidR="002B0600" w:rsidRDefault="002B0600" w:rsidP="002B0600">
      <w:pPr>
        <w:keepNext/>
        <w:keepLines/>
        <w:widowControl w:val="0"/>
        <w:numPr>
          <w:ilvl w:val="2"/>
          <w:numId w:val="1"/>
        </w:numPr>
        <w:spacing w:after="120" w:line="240" w:lineRule="auto"/>
        <w:jc w:val="both"/>
        <w:rPr>
          <w:rFonts w:ascii="Verdana" w:hAnsi="Verdana"/>
          <w:sz w:val="20"/>
          <w:szCs w:val="20"/>
          <w:lang w:val="sl-SI"/>
        </w:rPr>
      </w:pPr>
      <w:r w:rsidRPr="00ED6B6F">
        <w:rPr>
          <w:rFonts w:ascii="Verdana" w:hAnsi="Verdana"/>
          <w:sz w:val="20"/>
          <w:szCs w:val="20"/>
          <w:lang w:val="sl-SI"/>
        </w:rPr>
        <w:t>Predmet okvirnega sporazuma je sukcesivno naročanje dobave električne energije iz obnovljivih virov energije in/ali soproizvodnje električne energije z visokim izkoristkom v obdobju 201</w:t>
      </w:r>
      <w:r>
        <w:rPr>
          <w:rFonts w:ascii="Verdana" w:hAnsi="Verdana"/>
          <w:sz w:val="20"/>
          <w:szCs w:val="20"/>
          <w:lang w:val="sl-SI"/>
        </w:rPr>
        <w:t>9</w:t>
      </w:r>
      <w:r w:rsidRPr="00ED6B6F">
        <w:rPr>
          <w:rFonts w:ascii="Verdana" w:hAnsi="Verdana"/>
          <w:sz w:val="20"/>
          <w:szCs w:val="20"/>
          <w:lang w:val="sl-SI"/>
        </w:rPr>
        <w:t>-202</w:t>
      </w:r>
      <w:r>
        <w:rPr>
          <w:rFonts w:ascii="Verdana" w:hAnsi="Verdana"/>
          <w:sz w:val="20"/>
          <w:szCs w:val="20"/>
          <w:lang w:val="sl-SI"/>
        </w:rPr>
        <w:t>2</w:t>
      </w:r>
      <w:r w:rsidRPr="00ED6B6F">
        <w:rPr>
          <w:rFonts w:ascii="Verdana" w:hAnsi="Verdana"/>
          <w:sz w:val="20"/>
          <w:szCs w:val="20"/>
          <w:lang w:val="sl-SI"/>
        </w:rPr>
        <w:t xml:space="preserve"> po posameznih odjemnih lokacijah za obdobje štirih let.</w:t>
      </w:r>
    </w:p>
    <w:p w:rsidR="002B0600" w:rsidRPr="00ED6B6F" w:rsidRDefault="002B0600" w:rsidP="002B0600">
      <w:pPr>
        <w:keepNext/>
        <w:keepLines/>
        <w:widowControl w:val="0"/>
        <w:numPr>
          <w:ilvl w:val="2"/>
          <w:numId w:val="1"/>
        </w:numPr>
        <w:spacing w:after="120" w:line="240" w:lineRule="auto"/>
        <w:jc w:val="both"/>
        <w:rPr>
          <w:rFonts w:ascii="Verdana" w:hAnsi="Verdana"/>
          <w:sz w:val="20"/>
          <w:szCs w:val="20"/>
          <w:lang w:val="sl-SI"/>
        </w:rPr>
      </w:pPr>
      <w:r w:rsidRPr="00ED6B6F">
        <w:rPr>
          <w:rFonts w:ascii="Verdana" w:hAnsi="Verdana"/>
          <w:sz w:val="20"/>
          <w:szCs w:val="20"/>
          <w:lang w:val="sl-SI"/>
        </w:rPr>
        <w:t>Vrsta, lastnosti, kakovost in opis predmeta pogodbe se opredelijo v vsakokratnem povabilu k oddaji ponudbe</w:t>
      </w:r>
    </w:p>
    <w:p w:rsidR="002B0600"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člen</w:t>
      </w:r>
    </w:p>
    <w:p w:rsidR="002B0600" w:rsidRPr="00A924B4" w:rsidRDefault="002B0600" w:rsidP="002B0600">
      <w:pPr>
        <w:keepNext/>
        <w:keepLines/>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rsidR="002B0600" w:rsidRPr="009D6CEA" w:rsidRDefault="002B0600" w:rsidP="002B0600">
      <w:pPr>
        <w:pStyle w:val="Odstavekseznama"/>
        <w:keepNext/>
        <w:keepLines/>
        <w:widowControl w:val="0"/>
        <w:numPr>
          <w:ilvl w:val="2"/>
          <w:numId w:val="8"/>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Natančna vrsta </w:t>
      </w:r>
      <w:r>
        <w:rPr>
          <w:rFonts w:ascii="Verdana" w:hAnsi="Verdana"/>
          <w:sz w:val="20"/>
          <w:szCs w:val="20"/>
          <w:lang w:val="sl-SI"/>
        </w:rPr>
        <w:t xml:space="preserve">blaga </w:t>
      </w:r>
      <w:r w:rsidRPr="009D6CEA">
        <w:rPr>
          <w:rFonts w:ascii="Verdana" w:hAnsi="Verdana"/>
          <w:sz w:val="20"/>
          <w:szCs w:val="20"/>
          <w:lang w:val="sl-SI"/>
        </w:rPr>
        <w:t>in količina je v trenutku sklepanja okvirnega sporazuma objektivno neugotovljiva. Naročnik količine in izvedbene pogoje opredeli v vsaki drugi (pogodbeni) fazi postopka, ko stranke okvirnega sporazuma v svojih ponudbah tudi predložijo cene.</w:t>
      </w:r>
    </w:p>
    <w:p w:rsidR="002B0600" w:rsidRPr="009D6CEA" w:rsidRDefault="002B0600" w:rsidP="002B0600">
      <w:pPr>
        <w:pStyle w:val="Odstavekseznama"/>
        <w:keepNext/>
        <w:keepLines/>
        <w:widowControl w:val="0"/>
        <w:numPr>
          <w:ilvl w:val="2"/>
          <w:numId w:val="8"/>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pozval ponudnike, stranke okvirnega sporazuma, k oddaji ponudb na način, naveden v nadaljevanju.</w:t>
      </w:r>
    </w:p>
    <w:p w:rsidR="002B0600" w:rsidRDefault="002B0600" w:rsidP="002B0600">
      <w:pPr>
        <w:pStyle w:val="Odstavekseznama"/>
        <w:keepNext/>
        <w:keepLines/>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Dobavitelj ponuja naslednji delež električne energije iz obnovljivih virov energije:</w:t>
      </w:r>
    </w:p>
    <w:p w:rsidR="002B0600" w:rsidRDefault="002B0600" w:rsidP="002B0600">
      <w:pPr>
        <w:keepNext/>
        <w:keepLines/>
        <w:widowControl w:val="0"/>
        <w:spacing w:after="120" w:line="240" w:lineRule="auto"/>
        <w:jc w:val="both"/>
        <w:rPr>
          <w:rFonts w:ascii="Verdana" w:hAnsi="Verdan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091"/>
        <w:gridCol w:w="3613"/>
      </w:tblGrid>
      <w:tr w:rsidR="002B0600" w:rsidRPr="00EE7B94" w:rsidTr="00AD1FCC">
        <w:trPr>
          <w:trHeight w:val="20"/>
          <w:jc w:val="center"/>
        </w:trPr>
        <w:tc>
          <w:tcPr>
            <w:tcW w:w="6091" w:type="dxa"/>
            <w:shd w:val="clear" w:color="auto" w:fill="A8D08D" w:themeFill="accent6" w:themeFillTint="99"/>
            <w:vAlign w:val="center"/>
          </w:tcPr>
          <w:p w:rsidR="002B0600" w:rsidRPr="00EE7B94" w:rsidRDefault="002B0600" w:rsidP="00745FC6">
            <w:pPr>
              <w:keepNext/>
              <w:keepLines/>
              <w:widowControl w:val="0"/>
              <w:spacing w:after="0" w:line="240" w:lineRule="auto"/>
              <w:rPr>
                <w:rFonts w:ascii="Verdana" w:hAnsi="Verdana"/>
                <w:sz w:val="20"/>
                <w:szCs w:val="20"/>
                <w:lang w:val="sl-SI"/>
              </w:rPr>
            </w:pPr>
            <w:r>
              <w:rPr>
                <w:rFonts w:ascii="Verdana" w:hAnsi="Verdana"/>
                <w:sz w:val="20"/>
                <w:szCs w:val="20"/>
                <w:lang w:val="sl-SI"/>
              </w:rPr>
              <w:t>OPIS</w:t>
            </w:r>
          </w:p>
        </w:tc>
        <w:tc>
          <w:tcPr>
            <w:tcW w:w="3613" w:type="dxa"/>
            <w:shd w:val="clear" w:color="auto" w:fill="A8D08D" w:themeFill="accent6" w:themeFillTint="99"/>
            <w:vAlign w:val="center"/>
          </w:tcPr>
          <w:p w:rsidR="002B0600" w:rsidRDefault="002B0600" w:rsidP="00745FC6">
            <w:pPr>
              <w:keepNext/>
              <w:keepLines/>
              <w:spacing w:after="0" w:line="240" w:lineRule="auto"/>
              <w:jc w:val="center"/>
              <w:rPr>
                <w:rFonts w:ascii="Verdana" w:hAnsi="Verdana"/>
                <w:b/>
                <w:sz w:val="20"/>
                <w:szCs w:val="20"/>
                <w:lang w:val="sl-SI"/>
              </w:rPr>
            </w:pPr>
            <w:r w:rsidRPr="00FD3090">
              <w:rPr>
                <w:rFonts w:ascii="Verdana" w:hAnsi="Verdana"/>
                <w:b/>
                <w:sz w:val="20"/>
                <w:szCs w:val="20"/>
                <w:lang w:val="sl-SI"/>
              </w:rPr>
              <w:t>DELEŽ V %</w:t>
            </w:r>
          </w:p>
          <w:p w:rsidR="002B0600" w:rsidRPr="00EE7B94" w:rsidRDefault="002B0600" w:rsidP="00745FC6">
            <w:pPr>
              <w:keepNext/>
              <w:keepLines/>
              <w:widowControl w:val="0"/>
              <w:spacing w:after="0" w:line="240" w:lineRule="auto"/>
              <w:rPr>
                <w:rFonts w:ascii="Verdana" w:hAnsi="Verdana"/>
                <w:sz w:val="20"/>
                <w:szCs w:val="20"/>
                <w:lang w:val="sl-SI"/>
              </w:rPr>
            </w:pPr>
            <w:r w:rsidRPr="00BB1662">
              <w:rPr>
                <w:rFonts w:ascii="Verdana" w:hAnsi="Verdana"/>
                <w:sz w:val="16"/>
                <w:szCs w:val="16"/>
                <w:lang w:val="sl-SI"/>
              </w:rPr>
              <w:t>(</w:t>
            </w:r>
            <w:r w:rsidRPr="00BB1662">
              <w:rPr>
                <w:rFonts w:ascii="Verdana" w:hAnsi="Verdana"/>
                <w:i/>
                <w:sz w:val="16"/>
                <w:szCs w:val="16"/>
                <w:lang w:val="sl-SI"/>
              </w:rPr>
              <w:t>podatek vnese ponudnik – v kolikor podatek ne bo vnesen ali bo odstotek manjši od 50%, bo naročnik štel, da je ponudnik ponudil 50% delež</w:t>
            </w:r>
            <w:r w:rsidRPr="00BB1662">
              <w:rPr>
                <w:rFonts w:ascii="Verdana" w:hAnsi="Verdana"/>
                <w:sz w:val="16"/>
                <w:szCs w:val="16"/>
                <w:lang w:val="sl-SI"/>
              </w:rPr>
              <w:t>)</w:t>
            </w:r>
          </w:p>
        </w:tc>
      </w:tr>
      <w:tr w:rsidR="002B0600" w:rsidRPr="00EE7B94" w:rsidTr="00AD1FCC">
        <w:trPr>
          <w:trHeight w:val="20"/>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tcPr>
          <w:p w:rsidR="002B0600" w:rsidRPr="00EE7B94" w:rsidRDefault="002B0600" w:rsidP="00745FC6">
            <w:pPr>
              <w:keepNext/>
              <w:keepLines/>
              <w:widowControl w:val="0"/>
              <w:spacing w:after="0" w:line="240" w:lineRule="auto"/>
              <w:rPr>
                <w:rFonts w:ascii="Verdana" w:hAnsi="Verdana"/>
                <w:b/>
                <w:sz w:val="20"/>
                <w:szCs w:val="20"/>
                <w:lang w:val="sl-SI"/>
              </w:rPr>
            </w:pPr>
            <w:r>
              <w:rPr>
                <w:rFonts w:ascii="Verdana" w:hAnsi="Verdana"/>
                <w:b/>
                <w:sz w:val="20"/>
                <w:szCs w:val="20"/>
                <w:lang w:val="sl-SI"/>
              </w:rPr>
              <w:t xml:space="preserve">Za obdobje 2019-2022 ponujamo najmanj sledeč delež </w:t>
            </w:r>
            <w:r w:rsidRPr="00FD3090">
              <w:rPr>
                <w:rFonts w:ascii="Verdana" w:hAnsi="Verdana"/>
                <w:b/>
                <w:sz w:val="20"/>
                <w:szCs w:val="20"/>
                <w:lang w:val="sl-SI"/>
              </w:rPr>
              <w:t>električne energije iz obnovljivih virov energije (v nadaljnjem besedilu: OVE) in/ali soproizvodnje električne energije (v nadaljnjem besedilu: SPTE) z visokim izkoristkom, v smislu določil Uredbe o zelenem javnem naročanju</w:t>
            </w:r>
          </w:p>
        </w:tc>
        <w:tc>
          <w:tcPr>
            <w:tcW w:w="3613" w:type="dxa"/>
            <w:tcBorders>
              <w:top w:val="single" w:sz="4" w:space="0" w:color="auto"/>
              <w:left w:val="single" w:sz="4" w:space="0" w:color="auto"/>
              <w:bottom w:val="single" w:sz="4" w:space="0" w:color="auto"/>
              <w:right w:val="single" w:sz="4" w:space="0" w:color="auto"/>
            </w:tcBorders>
            <w:shd w:val="clear" w:color="auto" w:fill="auto"/>
            <w:vAlign w:val="center"/>
          </w:tcPr>
          <w:p w:rsidR="002B0600" w:rsidRPr="00EE7B94" w:rsidRDefault="002B0600" w:rsidP="00745FC6">
            <w:pPr>
              <w:keepNext/>
              <w:keepLines/>
              <w:widowControl w:val="0"/>
              <w:spacing w:after="0" w:line="240" w:lineRule="auto"/>
              <w:rPr>
                <w:rFonts w:ascii="Verdana" w:hAnsi="Verdana"/>
                <w:sz w:val="20"/>
                <w:szCs w:val="20"/>
                <w:lang w:val="sl-SI"/>
              </w:rPr>
            </w:pPr>
          </w:p>
        </w:tc>
      </w:tr>
    </w:tbl>
    <w:p w:rsidR="002B0600" w:rsidRDefault="002B0600" w:rsidP="002B0600">
      <w:pPr>
        <w:keepNext/>
        <w:keepLines/>
        <w:widowControl w:val="0"/>
        <w:spacing w:after="120" w:line="240" w:lineRule="auto"/>
        <w:jc w:val="both"/>
        <w:rPr>
          <w:rFonts w:ascii="Verdana" w:hAnsi="Verdana"/>
          <w:sz w:val="20"/>
          <w:szCs w:val="20"/>
          <w:lang w:val="sl-SI"/>
        </w:rPr>
      </w:pPr>
    </w:p>
    <w:p w:rsidR="002B0600" w:rsidRDefault="002B0600" w:rsidP="002B0600">
      <w:pPr>
        <w:pStyle w:val="Odstavekseznama"/>
        <w:keepNext/>
        <w:keepLines/>
        <w:widowControl w:val="0"/>
        <w:numPr>
          <w:ilvl w:val="2"/>
          <w:numId w:val="8"/>
        </w:numPr>
        <w:spacing w:after="120" w:line="240" w:lineRule="auto"/>
        <w:contextualSpacing w:val="0"/>
        <w:jc w:val="both"/>
        <w:rPr>
          <w:rFonts w:ascii="Verdana" w:hAnsi="Verdana"/>
          <w:sz w:val="20"/>
          <w:szCs w:val="20"/>
          <w:lang w:val="sl-SI"/>
        </w:rPr>
      </w:pPr>
      <w:r w:rsidRPr="00ED6B6F">
        <w:rPr>
          <w:rFonts w:ascii="Verdana" w:hAnsi="Verdana"/>
          <w:sz w:val="20"/>
          <w:szCs w:val="20"/>
          <w:lang w:val="sl-SI"/>
        </w:rPr>
        <w:t>Natančne specifikacije blaga naročnik poda strankam okvirnega sporazuma v posameznem povpraševanju. Dobave se izvajajo na način in pod pogoji, določenimi v tem okvirnem sporazumu, pri čemer ponudniki, stranke okvirnega sporazuma v vsaki drugi pogodbeni fazi ne smejo ponuditi manjšega odstotka električne energije, pridobljene iz OVE in/ali SPTE z visokim izkoristkom, kot jih določa zakon, ki ureja energetiko (zahteva veljavne Uredbe o zelenem javnem naročanju), kot so ga ponudili v fazi sklenitve okvirnega sporazuma (v prejšnjem odstavku tega člena), lahko pa bodo ponudili enakega ali večjega (delež bo predmet vsakokratnih meril).</w:t>
      </w:r>
    </w:p>
    <w:p w:rsidR="002B0600" w:rsidRDefault="002B0600" w:rsidP="002B0600">
      <w:pPr>
        <w:pStyle w:val="Odstavekseznama"/>
        <w:keepNext/>
        <w:keepLines/>
        <w:widowControl w:val="0"/>
        <w:numPr>
          <w:ilvl w:val="2"/>
          <w:numId w:val="8"/>
        </w:numPr>
        <w:spacing w:after="120" w:line="240" w:lineRule="auto"/>
        <w:contextualSpacing w:val="0"/>
        <w:jc w:val="both"/>
        <w:rPr>
          <w:rFonts w:ascii="Verdana" w:hAnsi="Verdana"/>
          <w:sz w:val="20"/>
          <w:szCs w:val="20"/>
          <w:lang w:val="sl-SI"/>
        </w:rPr>
      </w:pPr>
      <w:r w:rsidRPr="00ED6B6F">
        <w:rPr>
          <w:rFonts w:ascii="Verdana" w:hAnsi="Verdana"/>
          <w:sz w:val="20"/>
          <w:szCs w:val="20"/>
          <w:lang w:val="sl-SI"/>
        </w:rPr>
        <w:lastRenderedPageBreak/>
        <w:t>Ne glede na izvedeno povpraševanje se naročnik ne zavezuje, da bo dejansko nabavil količine, po katerih povprašuje oz. da jih bo nabavil v povpraševanju navedenih količinah.</w:t>
      </w:r>
    </w:p>
    <w:p w:rsidR="002B0600" w:rsidRPr="00ED6B6F" w:rsidRDefault="002B0600" w:rsidP="002B0600">
      <w:pPr>
        <w:pStyle w:val="Odstavekseznama"/>
        <w:keepNext/>
        <w:keepLines/>
        <w:widowControl w:val="0"/>
        <w:numPr>
          <w:ilvl w:val="2"/>
          <w:numId w:val="8"/>
        </w:numPr>
        <w:spacing w:after="120" w:line="240" w:lineRule="auto"/>
        <w:contextualSpacing w:val="0"/>
        <w:jc w:val="both"/>
        <w:rPr>
          <w:rFonts w:ascii="Verdana" w:hAnsi="Verdana"/>
          <w:sz w:val="20"/>
          <w:szCs w:val="20"/>
          <w:lang w:val="sl-SI"/>
        </w:rPr>
      </w:pPr>
      <w:r w:rsidRPr="00ED6B6F">
        <w:rPr>
          <w:rFonts w:ascii="Verdana" w:hAnsi="Verdana"/>
          <w:sz w:val="20"/>
          <w:szCs w:val="20"/>
          <w:lang w:val="sl-SI"/>
        </w:rPr>
        <w:t xml:space="preserve">Ocenjena skupna končna pogodbena vrednost je </w:t>
      </w:r>
      <w:r w:rsidRPr="00BB1662">
        <w:rPr>
          <w:rFonts w:ascii="Verdana" w:hAnsi="Verdana"/>
          <w:sz w:val="20"/>
          <w:szCs w:val="20"/>
          <w:lang w:val="sl-SI"/>
        </w:rPr>
        <w:t>440.000,00</w:t>
      </w:r>
      <w:r w:rsidRPr="00ED6B6F">
        <w:rPr>
          <w:rFonts w:ascii="Verdana" w:hAnsi="Verdana"/>
          <w:sz w:val="20"/>
          <w:szCs w:val="20"/>
          <w:lang w:val="sl-SI"/>
        </w:rPr>
        <w:t xml:space="preserve"> EUR brez DDV oziroma </w:t>
      </w:r>
      <w:r w:rsidRPr="00BB1662">
        <w:rPr>
          <w:rFonts w:ascii="Verdana" w:hAnsi="Verdana"/>
          <w:sz w:val="20"/>
          <w:szCs w:val="20"/>
          <w:lang w:val="sl-SI"/>
        </w:rPr>
        <w:t>536.800,00</w:t>
      </w:r>
      <w:r w:rsidRPr="00ED6B6F">
        <w:rPr>
          <w:rFonts w:ascii="Verdana" w:hAnsi="Verdana"/>
          <w:sz w:val="20"/>
          <w:szCs w:val="20"/>
          <w:lang w:val="sl-SI"/>
        </w:rPr>
        <w:t xml:space="preserve"> EUR z DDV.</w:t>
      </w:r>
    </w:p>
    <w:p w:rsidR="002B0600" w:rsidRDefault="002B0600" w:rsidP="002B0600">
      <w:pPr>
        <w:keepNext/>
        <w:keepLines/>
        <w:widowControl w:val="0"/>
        <w:spacing w:after="120" w:line="240" w:lineRule="auto"/>
        <w:jc w:val="center"/>
        <w:rPr>
          <w:rFonts w:ascii="Verdana" w:hAnsi="Verdana"/>
          <w:b/>
          <w:sz w:val="20"/>
          <w:szCs w:val="20"/>
          <w:lang w:val="sl-SI"/>
        </w:rPr>
      </w:pPr>
    </w:p>
    <w:p w:rsidR="002B0600" w:rsidRPr="000A4560" w:rsidRDefault="002B0600" w:rsidP="002B0600">
      <w:pPr>
        <w:keepNext/>
        <w:keepLines/>
        <w:widowControl w:val="0"/>
        <w:spacing w:after="120" w:line="240" w:lineRule="auto"/>
        <w:jc w:val="center"/>
        <w:rPr>
          <w:rFonts w:ascii="Verdana" w:hAnsi="Verdana"/>
          <w:b/>
          <w:sz w:val="20"/>
          <w:szCs w:val="20"/>
          <w:lang w:val="sl-SI"/>
        </w:rPr>
      </w:pPr>
      <w:r w:rsidRPr="000A4560">
        <w:rPr>
          <w:rFonts w:ascii="Verdana" w:hAnsi="Verdana"/>
          <w:b/>
          <w:sz w:val="20"/>
          <w:szCs w:val="20"/>
          <w:lang w:val="sl-SI"/>
        </w:rPr>
        <w:t>IZVEDBA POVPRAŠEVANJ – ODPIRANJE KONKURENCE</w:t>
      </w:r>
    </w:p>
    <w:p w:rsidR="002B0600" w:rsidRPr="000A752E"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sidRPr="000A752E">
        <w:rPr>
          <w:rFonts w:ascii="Verdana" w:hAnsi="Verdana"/>
          <w:sz w:val="20"/>
          <w:szCs w:val="20"/>
          <w:lang w:val="sl-SI"/>
        </w:rPr>
        <w:t>člen</w:t>
      </w:r>
    </w:p>
    <w:p w:rsidR="002B0600" w:rsidRPr="000A752E" w:rsidRDefault="002B0600" w:rsidP="002B0600">
      <w:pPr>
        <w:keepNext/>
        <w:keepLines/>
        <w:widowControl w:val="0"/>
        <w:spacing w:after="120" w:line="240" w:lineRule="auto"/>
        <w:jc w:val="center"/>
        <w:rPr>
          <w:rFonts w:ascii="Verdana" w:hAnsi="Verdana"/>
          <w:sz w:val="20"/>
          <w:szCs w:val="20"/>
          <w:lang w:val="sl-SI"/>
        </w:rPr>
      </w:pPr>
      <w:r w:rsidRPr="000A752E">
        <w:rPr>
          <w:rFonts w:ascii="Verdana" w:hAnsi="Verdana"/>
          <w:sz w:val="20"/>
          <w:szCs w:val="20"/>
          <w:lang w:val="sl-SI"/>
        </w:rPr>
        <w:t>IZVEDBENI POGOJI ODPIRANJA KONKURENCE V DRUGI – POGODBENI FAZI</w:t>
      </w:r>
    </w:p>
    <w:p w:rsidR="002B0600" w:rsidRPr="000A752E" w:rsidRDefault="002B0600" w:rsidP="002B0600">
      <w:pPr>
        <w:keepNext/>
        <w:keepLines/>
        <w:widowControl w:val="0"/>
        <w:numPr>
          <w:ilvl w:val="2"/>
          <w:numId w:val="19"/>
        </w:numPr>
        <w:spacing w:after="120" w:line="240" w:lineRule="auto"/>
        <w:jc w:val="both"/>
        <w:rPr>
          <w:rFonts w:ascii="Verdana" w:hAnsi="Verdana"/>
          <w:sz w:val="20"/>
          <w:szCs w:val="20"/>
          <w:lang w:val="sl-SI"/>
        </w:rPr>
      </w:pPr>
      <w:r w:rsidRPr="000A752E">
        <w:rPr>
          <w:rFonts w:ascii="Verdana" w:hAnsi="Verdana"/>
          <w:sz w:val="20"/>
          <w:szCs w:val="20"/>
          <w:lang w:val="sl-SI"/>
        </w:rPr>
        <w:t>V okviru poglavja izvedba povpraševanj – odpiranje konkurence so vsi dobavitelji, s katerimi ima naročnik sklenjen okvirni sporazum in bodo vabljeni k oddaji ponudbe, opredeljeni kot ponudniki.</w:t>
      </w:r>
    </w:p>
    <w:p w:rsidR="002B0600" w:rsidRPr="000A752E" w:rsidRDefault="002B0600" w:rsidP="002B0600">
      <w:pPr>
        <w:keepNext/>
        <w:keepLines/>
        <w:widowControl w:val="0"/>
        <w:numPr>
          <w:ilvl w:val="2"/>
          <w:numId w:val="19"/>
        </w:numPr>
        <w:spacing w:after="120" w:line="240" w:lineRule="auto"/>
        <w:jc w:val="both"/>
        <w:rPr>
          <w:rFonts w:ascii="Verdana" w:hAnsi="Verdana"/>
          <w:sz w:val="20"/>
          <w:szCs w:val="20"/>
          <w:lang w:val="sl-SI"/>
        </w:rPr>
      </w:pPr>
      <w:r w:rsidRPr="000A752E">
        <w:rPr>
          <w:rFonts w:ascii="Verdana" w:hAnsi="Verdana"/>
          <w:sz w:val="20"/>
          <w:szCs w:val="20"/>
          <w:lang w:val="sl-SI"/>
        </w:rPr>
        <w:t>Natančne količine storitev so za naročnika neugotovljive, zato bo naročnik okvirne količine opredelil v vsaki drugi (pogodbeni) fazi postopka.</w:t>
      </w:r>
    </w:p>
    <w:p w:rsidR="002B0600" w:rsidRPr="000A752E" w:rsidRDefault="002B0600" w:rsidP="002B0600">
      <w:pPr>
        <w:keepNext/>
        <w:keepLines/>
        <w:widowControl w:val="0"/>
        <w:numPr>
          <w:ilvl w:val="2"/>
          <w:numId w:val="19"/>
        </w:numPr>
        <w:spacing w:after="120" w:line="240" w:lineRule="auto"/>
        <w:jc w:val="both"/>
        <w:rPr>
          <w:rFonts w:ascii="Verdana" w:hAnsi="Verdana"/>
          <w:sz w:val="20"/>
          <w:szCs w:val="20"/>
          <w:lang w:val="sl-SI"/>
        </w:rPr>
      </w:pPr>
      <w:r w:rsidRPr="000A752E">
        <w:rPr>
          <w:rFonts w:ascii="Verdana" w:hAnsi="Verdana"/>
          <w:sz w:val="20"/>
          <w:szCs w:val="20"/>
          <w:lang w:val="sl-SI"/>
        </w:rPr>
        <w:t xml:space="preserve">Naročnik se zavezuje, da bo vse ponudnike, s katerimi ima sklenjen okvirni sporazum pozval k predložitvi ponudb v vsakokratni drugi (pogodbeni) fazi postopka. </w:t>
      </w:r>
    </w:p>
    <w:p w:rsidR="002B0600" w:rsidRPr="000A752E" w:rsidRDefault="002B0600" w:rsidP="002B0600">
      <w:pPr>
        <w:keepNext/>
        <w:keepLines/>
        <w:widowControl w:val="0"/>
        <w:numPr>
          <w:ilvl w:val="2"/>
          <w:numId w:val="19"/>
        </w:numPr>
        <w:spacing w:after="120" w:line="240" w:lineRule="auto"/>
        <w:jc w:val="both"/>
        <w:rPr>
          <w:rFonts w:ascii="Verdana" w:hAnsi="Verdana"/>
          <w:sz w:val="20"/>
          <w:szCs w:val="20"/>
          <w:lang w:val="sl-SI"/>
        </w:rPr>
      </w:pPr>
      <w:r w:rsidRPr="000A752E">
        <w:rPr>
          <w:rFonts w:ascii="Verdana" w:hAnsi="Verdana"/>
          <w:sz w:val="20"/>
          <w:szCs w:val="20"/>
          <w:lang w:val="sl-SI"/>
        </w:rPr>
        <w:t>Ne glede na izvedeno povpraševanje se naročnik ne zavezuje, da bo dejansko naročil blago, ki je navedeno v posamezni drugi fazi povpraševanja oz. da jih bo naročil v povpraševanju navedenih količinah.</w:t>
      </w:r>
    </w:p>
    <w:p w:rsidR="002B0600" w:rsidRPr="000A752E" w:rsidRDefault="002B0600" w:rsidP="002B0600">
      <w:pPr>
        <w:keepNext/>
        <w:keepLines/>
        <w:widowControl w:val="0"/>
        <w:numPr>
          <w:ilvl w:val="2"/>
          <w:numId w:val="19"/>
        </w:numPr>
        <w:spacing w:after="120" w:line="240" w:lineRule="auto"/>
        <w:jc w:val="both"/>
        <w:rPr>
          <w:rFonts w:ascii="Verdana" w:hAnsi="Verdana"/>
          <w:sz w:val="20"/>
          <w:szCs w:val="20"/>
          <w:lang w:val="sl-SI"/>
        </w:rPr>
      </w:pPr>
      <w:r w:rsidRPr="000A752E">
        <w:rPr>
          <w:rFonts w:ascii="Verdana" w:hAnsi="Verdana"/>
          <w:sz w:val="20"/>
          <w:szCs w:val="20"/>
          <w:lang w:val="sl-SI"/>
        </w:rPr>
        <w:t>Naročnik bo druge (pogodbene) faze izvedel praviloma:</w:t>
      </w:r>
    </w:p>
    <w:p w:rsidR="002B0600" w:rsidRPr="000A752E" w:rsidRDefault="002B0600" w:rsidP="002B0600">
      <w:pPr>
        <w:pStyle w:val="Odstavekseznama"/>
        <w:keepNext/>
        <w:keepLines/>
        <w:widowControl w:val="0"/>
        <w:numPr>
          <w:ilvl w:val="0"/>
          <w:numId w:val="20"/>
        </w:numPr>
        <w:spacing w:after="120" w:line="240" w:lineRule="auto"/>
        <w:jc w:val="both"/>
        <w:rPr>
          <w:rFonts w:ascii="Verdana" w:hAnsi="Verdana"/>
          <w:sz w:val="20"/>
          <w:szCs w:val="20"/>
          <w:lang w:val="sl-SI"/>
        </w:rPr>
      </w:pPr>
      <w:r w:rsidRPr="000A752E">
        <w:rPr>
          <w:rFonts w:ascii="Verdana" w:hAnsi="Verdana"/>
          <w:sz w:val="20"/>
          <w:szCs w:val="20"/>
          <w:lang w:val="sl-SI"/>
        </w:rPr>
        <w:t>za vsako konkretno dobavo ali</w:t>
      </w:r>
    </w:p>
    <w:p w:rsidR="002B0600" w:rsidRPr="000A752E" w:rsidRDefault="002B0600" w:rsidP="002B0600">
      <w:pPr>
        <w:pStyle w:val="Odstavekseznama"/>
        <w:keepNext/>
        <w:keepLines/>
        <w:widowControl w:val="0"/>
        <w:numPr>
          <w:ilvl w:val="0"/>
          <w:numId w:val="20"/>
        </w:numPr>
        <w:spacing w:after="120" w:line="240" w:lineRule="auto"/>
        <w:jc w:val="both"/>
        <w:rPr>
          <w:rFonts w:ascii="Verdana" w:hAnsi="Verdana"/>
          <w:sz w:val="20"/>
          <w:szCs w:val="20"/>
          <w:lang w:val="sl-SI"/>
        </w:rPr>
      </w:pPr>
      <w:r w:rsidRPr="000A752E">
        <w:rPr>
          <w:rFonts w:ascii="Verdana" w:hAnsi="Verdana"/>
          <w:sz w:val="20"/>
          <w:szCs w:val="20"/>
          <w:lang w:val="sl-SI"/>
        </w:rPr>
        <w:t>za časovno obdobje, ki ga bo predvidel ob posameznem povpraševanju, skupaj s pričakovanim obsegom del v tem obdobju.</w:t>
      </w:r>
    </w:p>
    <w:p w:rsidR="002B0600" w:rsidRPr="000A752E" w:rsidRDefault="002B0600" w:rsidP="002B0600">
      <w:pPr>
        <w:keepNext/>
        <w:keepLines/>
        <w:widowControl w:val="0"/>
        <w:numPr>
          <w:ilvl w:val="2"/>
          <w:numId w:val="19"/>
        </w:numPr>
        <w:spacing w:after="120" w:line="240" w:lineRule="auto"/>
        <w:jc w:val="both"/>
        <w:rPr>
          <w:rFonts w:ascii="Verdana" w:hAnsi="Verdana"/>
          <w:sz w:val="20"/>
          <w:szCs w:val="20"/>
          <w:lang w:val="sl-SI"/>
        </w:rPr>
      </w:pPr>
      <w:r w:rsidRPr="000A752E">
        <w:rPr>
          <w:rFonts w:ascii="Verdana" w:hAnsi="Verdana"/>
          <w:sz w:val="20"/>
          <w:szCs w:val="20"/>
          <w:lang w:val="sl-SI"/>
        </w:rPr>
        <w:t>V kolikor ni v posameznem povpraševanju drugače določeno, morajo biti v cenah zajeti vsi stroški, vključno s stroški transporta in dobave na sedež naročnika, razen DDV oziroma tudi DDV, če je tako opredeljeno v povpraševanju. Naročnik bo nato v tem obdobju oz. do izvedenega ponovnega povpraševanja blago naročal pri ponudnikih, ki bodo oddali popolno ponudbo in bodo izbrani na podlagi merila navedenega v tem okvirnem sporazumu oz. merila navedenega v povpraševanju.</w:t>
      </w:r>
    </w:p>
    <w:p w:rsidR="002B0600" w:rsidRPr="000A752E" w:rsidRDefault="002B0600" w:rsidP="002B0600">
      <w:pPr>
        <w:keepNext/>
        <w:keepLines/>
        <w:widowControl w:val="0"/>
        <w:numPr>
          <w:ilvl w:val="2"/>
          <w:numId w:val="19"/>
        </w:numPr>
        <w:spacing w:after="120" w:line="240" w:lineRule="auto"/>
        <w:jc w:val="both"/>
        <w:rPr>
          <w:rFonts w:ascii="Verdana" w:hAnsi="Verdana"/>
          <w:sz w:val="20"/>
          <w:szCs w:val="20"/>
          <w:lang w:val="sl-SI"/>
        </w:rPr>
      </w:pPr>
      <w:r w:rsidRPr="000A752E">
        <w:rPr>
          <w:rFonts w:ascii="Verdana" w:hAnsi="Verdana"/>
          <w:sz w:val="20"/>
          <w:szCs w:val="20"/>
          <w:lang w:val="sl-SI"/>
        </w:rPr>
        <w:t>Naročila in s tem povezane dobave blaga bodo sukcesivne ali enkratne, odvisno od potreb naročnika, kar bo opredeljeno ob posameznem povpraševanju.</w:t>
      </w:r>
    </w:p>
    <w:p w:rsidR="002B0600" w:rsidRPr="000A752E" w:rsidRDefault="002B0600" w:rsidP="002B0600">
      <w:pPr>
        <w:keepNext/>
        <w:keepLines/>
        <w:widowControl w:val="0"/>
        <w:numPr>
          <w:ilvl w:val="2"/>
          <w:numId w:val="19"/>
        </w:numPr>
        <w:spacing w:after="120" w:line="240" w:lineRule="auto"/>
        <w:jc w:val="both"/>
        <w:rPr>
          <w:rFonts w:ascii="Verdana" w:hAnsi="Verdana"/>
          <w:sz w:val="20"/>
          <w:szCs w:val="20"/>
          <w:lang w:val="sl-SI"/>
        </w:rPr>
      </w:pPr>
      <w:r w:rsidRPr="000A752E">
        <w:rPr>
          <w:rFonts w:ascii="Verdana" w:hAnsi="Verdana"/>
          <w:sz w:val="20"/>
          <w:szCs w:val="20"/>
          <w:lang w:val="sl-SI"/>
        </w:rPr>
        <w:t>Naročnik lahko ob posameznem povpraševanju določi finančna zavarovanja za resnost ponudbe in za dobro izvedbo pogodbenih obveznosti, kot tudi za odpravo napak v garancijski dobi.</w:t>
      </w:r>
    </w:p>
    <w:p w:rsidR="002B0600" w:rsidRPr="000A752E" w:rsidRDefault="002B0600" w:rsidP="002B0600">
      <w:pPr>
        <w:keepNext/>
        <w:keepLines/>
        <w:widowControl w:val="0"/>
        <w:numPr>
          <w:ilvl w:val="2"/>
          <w:numId w:val="19"/>
        </w:numPr>
        <w:spacing w:after="120" w:line="240" w:lineRule="auto"/>
        <w:jc w:val="both"/>
        <w:rPr>
          <w:rFonts w:ascii="Verdana" w:hAnsi="Verdana"/>
          <w:sz w:val="20"/>
          <w:szCs w:val="20"/>
          <w:lang w:val="sl-SI"/>
        </w:rPr>
      </w:pPr>
      <w:r w:rsidRPr="000A752E">
        <w:rPr>
          <w:rFonts w:ascii="Verdana" w:hAnsi="Verdana"/>
          <w:sz w:val="20"/>
          <w:szCs w:val="20"/>
          <w:lang w:val="sl-SI"/>
        </w:rPr>
        <w:t xml:space="preserve">Ponudniki bodo morali v vsaki povpraševani drugi fazi ponuditi blago v skladu z naročnikovimi zahtevami. </w:t>
      </w:r>
    </w:p>
    <w:p w:rsidR="002B0600" w:rsidRPr="000A752E" w:rsidRDefault="002B0600" w:rsidP="002B0600">
      <w:pPr>
        <w:keepNext/>
        <w:keepLines/>
        <w:widowControl w:val="0"/>
        <w:numPr>
          <w:ilvl w:val="2"/>
          <w:numId w:val="19"/>
        </w:numPr>
        <w:spacing w:after="120" w:line="240" w:lineRule="auto"/>
        <w:jc w:val="both"/>
        <w:rPr>
          <w:rFonts w:ascii="Verdana" w:hAnsi="Verdana"/>
          <w:sz w:val="20"/>
          <w:szCs w:val="20"/>
          <w:lang w:val="sl-SI"/>
        </w:rPr>
      </w:pPr>
      <w:r w:rsidRPr="000A752E">
        <w:rPr>
          <w:rFonts w:ascii="Verdana" w:hAnsi="Verdana"/>
          <w:sz w:val="20"/>
          <w:szCs w:val="20"/>
          <w:lang w:val="sl-SI"/>
        </w:rPr>
        <w:t>Naročnik lahko v upravičenih okoliščinah ponovno odpiranje konkurence v drugi fazi izvede tudi pred iztekom obdobja povpraševanja, za katerega je izvedel prejšnje povpraševanje. V takem primeru bo razloge (sprememba zakonodaje ipd.) za predčasno ponovno odpiranje konkurence tudi navedel v novem povpraševanju.</w:t>
      </w:r>
    </w:p>
    <w:p w:rsidR="002B0600" w:rsidRPr="000A752E" w:rsidRDefault="002B0600" w:rsidP="002B0600">
      <w:pPr>
        <w:keepNext/>
        <w:keepLines/>
        <w:widowControl w:val="0"/>
        <w:numPr>
          <w:ilvl w:val="2"/>
          <w:numId w:val="19"/>
        </w:numPr>
        <w:spacing w:after="120" w:line="240" w:lineRule="auto"/>
        <w:jc w:val="both"/>
        <w:rPr>
          <w:rFonts w:ascii="Verdana" w:hAnsi="Verdana"/>
          <w:sz w:val="20"/>
          <w:szCs w:val="20"/>
          <w:lang w:val="sl-SI"/>
        </w:rPr>
      </w:pPr>
      <w:r w:rsidRPr="000A752E">
        <w:rPr>
          <w:rFonts w:ascii="Verdana" w:hAnsi="Verdana"/>
          <w:sz w:val="20"/>
          <w:szCs w:val="20"/>
          <w:lang w:val="sl-SI"/>
        </w:rPr>
        <w:t xml:space="preserve">Naročnik od ponudnika, s katerim ima sklenjen okvirni sporazum, pričakuje aktivno oddajo ponudb na posamezna povpraševanja. </w:t>
      </w:r>
    </w:p>
    <w:p w:rsidR="002B0600" w:rsidRPr="000A752E" w:rsidRDefault="002B0600" w:rsidP="002B0600">
      <w:pPr>
        <w:keepNext/>
        <w:keepLines/>
        <w:widowControl w:val="0"/>
        <w:numPr>
          <w:ilvl w:val="2"/>
          <w:numId w:val="19"/>
        </w:numPr>
        <w:spacing w:after="120" w:line="240" w:lineRule="auto"/>
        <w:jc w:val="both"/>
        <w:rPr>
          <w:rFonts w:ascii="Verdana" w:hAnsi="Verdana"/>
          <w:sz w:val="20"/>
          <w:szCs w:val="20"/>
          <w:lang w:val="sl-SI"/>
        </w:rPr>
      </w:pPr>
      <w:r w:rsidRPr="000A752E">
        <w:rPr>
          <w:rFonts w:ascii="Verdana" w:hAnsi="Verdana"/>
          <w:sz w:val="20"/>
          <w:szCs w:val="20"/>
          <w:lang w:val="sl-SI"/>
        </w:rPr>
        <w:t>Ponudniki pošljejo svoje ponudbe v roku na naslov oz. na način, ki ga v povabilu opredeli naročnik.</w:t>
      </w:r>
    </w:p>
    <w:p w:rsidR="002B0600" w:rsidRPr="000A752E" w:rsidRDefault="002B0600" w:rsidP="002B0600">
      <w:pPr>
        <w:pStyle w:val="Odstavekseznama"/>
        <w:keepNext/>
        <w:keepLines/>
        <w:widowControl w:val="0"/>
        <w:numPr>
          <w:ilvl w:val="2"/>
          <w:numId w:val="19"/>
        </w:numPr>
        <w:spacing w:after="120" w:line="240" w:lineRule="auto"/>
        <w:jc w:val="both"/>
        <w:rPr>
          <w:rFonts w:ascii="Verdana" w:hAnsi="Verdana"/>
          <w:sz w:val="20"/>
          <w:szCs w:val="20"/>
          <w:lang w:val="sl-SI"/>
        </w:rPr>
      </w:pPr>
      <w:r w:rsidRPr="000A752E">
        <w:rPr>
          <w:rFonts w:ascii="Verdana" w:hAnsi="Verdana"/>
          <w:sz w:val="20"/>
          <w:szCs w:val="20"/>
          <w:lang w:val="sl-SI"/>
        </w:rPr>
        <w:lastRenderedPageBreak/>
        <w:t>Po preteku roka naročnik sporoči ponudnikom najugodnejšega ponudnika ter najugodnejšo ponudbeno ceno.</w:t>
      </w:r>
    </w:p>
    <w:p w:rsidR="002B0600" w:rsidRPr="000A752E" w:rsidRDefault="002B0600" w:rsidP="002B0600">
      <w:pPr>
        <w:pStyle w:val="Odstavekseznama"/>
        <w:keepNext/>
        <w:keepLines/>
        <w:widowControl w:val="0"/>
        <w:spacing w:after="120" w:line="240" w:lineRule="auto"/>
        <w:jc w:val="both"/>
        <w:rPr>
          <w:rFonts w:ascii="Verdana" w:hAnsi="Verdana"/>
          <w:sz w:val="20"/>
          <w:szCs w:val="20"/>
          <w:lang w:val="sl-SI"/>
        </w:rPr>
      </w:pPr>
    </w:p>
    <w:p w:rsidR="002B0600" w:rsidRPr="000A752E" w:rsidRDefault="002B0600" w:rsidP="002B0600">
      <w:pPr>
        <w:pStyle w:val="Odstavekseznama"/>
        <w:keepNext/>
        <w:keepLines/>
        <w:widowControl w:val="0"/>
        <w:numPr>
          <w:ilvl w:val="0"/>
          <w:numId w:val="18"/>
        </w:numPr>
        <w:spacing w:after="120" w:line="240" w:lineRule="auto"/>
        <w:jc w:val="center"/>
        <w:rPr>
          <w:rFonts w:ascii="Verdana" w:hAnsi="Verdana"/>
          <w:sz w:val="20"/>
          <w:szCs w:val="20"/>
          <w:lang w:val="sl-SI"/>
        </w:rPr>
      </w:pPr>
      <w:r w:rsidRPr="000A752E">
        <w:rPr>
          <w:rFonts w:ascii="Verdana" w:hAnsi="Verdana"/>
          <w:sz w:val="20"/>
          <w:szCs w:val="20"/>
          <w:lang w:val="sl-SI"/>
        </w:rPr>
        <w:t>člen</w:t>
      </w:r>
    </w:p>
    <w:p w:rsidR="002B0600" w:rsidRPr="000A752E" w:rsidRDefault="002B0600" w:rsidP="002B0600">
      <w:pPr>
        <w:keepNext/>
        <w:keepLines/>
        <w:widowControl w:val="0"/>
        <w:spacing w:after="120" w:line="240" w:lineRule="auto"/>
        <w:jc w:val="center"/>
        <w:rPr>
          <w:rFonts w:ascii="Verdana" w:hAnsi="Verdana"/>
          <w:sz w:val="20"/>
          <w:szCs w:val="20"/>
          <w:lang w:val="sl-SI"/>
        </w:rPr>
      </w:pPr>
      <w:r w:rsidRPr="000A752E">
        <w:rPr>
          <w:rFonts w:ascii="Verdana" w:hAnsi="Verdana"/>
          <w:sz w:val="20"/>
          <w:szCs w:val="20"/>
          <w:lang w:val="sl-SI"/>
        </w:rPr>
        <w:t>ELEKTRONSKO POVPRAŠEVANJE PREKO SPLETNE APLIKACIJE</w:t>
      </w:r>
    </w:p>
    <w:p w:rsidR="002B0600" w:rsidRDefault="002B0600" w:rsidP="002B0600">
      <w:pPr>
        <w:keepNext/>
        <w:keepLines/>
        <w:widowControl w:val="0"/>
        <w:numPr>
          <w:ilvl w:val="2"/>
          <w:numId w:val="7"/>
        </w:numPr>
        <w:spacing w:after="120" w:line="240" w:lineRule="auto"/>
        <w:jc w:val="both"/>
        <w:rPr>
          <w:rFonts w:ascii="Verdana" w:hAnsi="Verdana"/>
          <w:sz w:val="20"/>
          <w:szCs w:val="20"/>
          <w:lang w:val="sl-SI"/>
        </w:rPr>
      </w:pPr>
      <w:r w:rsidRPr="000A752E">
        <w:rPr>
          <w:rFonts w:ascii="Verdana" w:hAnsi="Verdana"/>
          <w:sz w:val="20"/>
          <w:szCs w:val="20"/>
          <w:lang w:val="sl-SI"/>
        </w:rPr>
        <w:t>Odpiranje konkurence v drugi – pogodbeni fazi praviloma poteka v elektronski obliki preko v ta namen postavljenega informacijskega sistema. Naročnik v informacijskem sistemu ustvari povpraševanje, pri čemer opredeli predmet povpraševanja ter primeren rok za oddajo ponudb.</w:t>
      </w:r>
    </w:p>
    <w:p w:rsidR="002B0600" w:rsidRDefault="002B0600" w:rsidP="002B0600">
      <w:pPr>
        <w:keepNext/>
        <w:keepLines/>
        <w:widowControl w:val="0"/>
        <w:numPr>
          <w:ilvl w:val="2"/>
          <w:numId w:val="7"/>
        </w:numPr>
        <w:spacing w:after="120" w:line="240" w:lineRule="auto"/>
        <w:jc w:val="both"/>
        <w:rPr>
          <w:rFonts w:ascii="Verdana" w:hAnsi="Verdana"/>
          <w:sz w:val="20"/>
          <w:szCs w:val="20"/>
          <w:lang w:val="sl-SI"/>
        </w:rPr>
      </w:pPr>
      <w:r w:rsidRPr="000A752E">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rsidR="002B0600" w:rsidRPr="002C31B5" w:rsidRDefault="002B0600" w:rsidP="002B0600">
      <w:pPr>
        <w:keepNext/>
        <w:keepLines/>
        <w:widowControl w:val="0"/>
        <w:numPr>
          <w:ilvl w:val="2"/>
          <w:numId w:val="7"/>
        </w:numPr>
        <w:spacing w:after="120" w:line="240" w:lineRule="auto"/>
        <w:jc w:val="both"/>
        <w:rPr>
          <w:rFonts w:ascii="Verdana" w:hAnsi="Verdana"/>
          <w:sz w:val="20"/>
          <w:szCs w:val="20"/>
          <w:lang w:val="sl-SI"/>
        </w:rPr>
      </w:pPr>
      <w:r w:rsidRPr="002C31B5">
        <w:rPr>
          <w:rFonts w:ascii="Verdana" w:hAnsi="Verdana"/>
          <w:sz w:val="20"/>
          <w:szCs w:val="20"/>
          <w:lang w:val="sl-SI"/>
        </w:rPr>
        <w:t>Naročnik bo najkasneje pred izvedbo povpraševanj ponudnika pozval k predložitvi kontaktnih podatkov uporabnikov ter ponudnika, za posredovanje povabil, sodelovanje pri elektronski oddaji ponudb ter izvedbi ostalih aktivnosti znotraj spletne aplikacije.</w:t>
      </w:r>
    </w:p>
    <w:p w:rsidR="002B0600" w:rsidRPr="000A752E" w:rsidRDefault="002B0600" w:rsidP="002B0600">
      <w:pPr>
        <w:keepNext/>
        <w:keepLines/>
        <w:widowControl w:val="0"/>
        <w:numPr>
          <w:ilvl w:val="2"/>
          <w:numId w:val="7"/>
        </w:numPr>
        <w:spacing w:after="120" w:line="240" w:lineRule="auto"/>
        <w:jc w:val="both"/>
        <w:rPr>
          <w:rFonts w:ascii="Verdana" w:hAnsi="Verdana"/>
          <w:sz w:val="20"/>
          <w:szCs w:val="20"/>
          <w:lang w:val="sl-SI"/>
        </w:rPr>
      </w:pPr>
      <w:r w:rsidRPr="000A752E">
        <w:rPr>
          <w:rFonts w:ascii="Verdana" w:hAnsi="Verdana"/>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 (podatki iz 3. člena sporazuma).</w:t>
      </w:r>
    </w:p>
    <w:p w:rsidR="002B0600" w:rsidRPr="000A752E" w:rsidRDefault="002B0600" w:rsidP="002B0600">
      <w:pPr>
        <w:keepNext/>
        <w:keepLines/>
        <w:widowControl w:val="0"/>
        <w:numPr>
          <w:ilvl w:val="2"/>
          <w:numId w:val="7"/>
        </w:numPr>
        <w:spacing w:after="120" w:line="240" w:lineRule="auto"/>
        <w:jc w:val="both"/>
        <w:rPr>
          <w:rFonts w:ascii="Verdana" w:hAnsi="Verdana"/>
          <w:sz w:val="20"/>
          <w:szCs w:val="20"/>
          <w:lang w:val="sl-SI"/>
        </w:rPr>
      </w:pPr>
      <w:r w:rsidRPr="000A752E">
        <w:rPr>
          <w:rFonts w:ascii="Verdana" w:hAnsi="Verdana"/>
          <w:sz w:val="20"/>
          <w:szCs w:val="20"/>
          <w:lang w:val="sl-SI"/>
        </w:rPr>
        <w:t>Morebitno spremembo v prejšnjem odstavku omenjenih podatkov ponudnik pravočasno sporoči naročniku in skrbniku informacijskega sistema. V nasprotnem primeru naročnik ne odgovarja oz. ne nosi posledic za vse posledice, do katerih pride ali bi lahko prišlo zaradi napačnih podatkov.</w:t>
      </w:r>
    </w:p>
    <w:p w:rsidR="002B0600" w:rsidRPr="000A752E" w:rsidRDefault="002B0600" w:rsidP="002B0600">
      <w:pPr>
        <w:keepNext/>
        <w:keepLines/>
        <w:widowControl w:val="0"/>
        <w:numPr>
          <w:ilvl w:val="2"/>
          <w:numId w:val="7"/>
        </w:numPr>
        <w:spacing w:after="120" w:line="240" w:lineRule="auto"/>
        <w:jc w:val="both"/>
        <w:rPr>
          <w:rFonts w:ascii="Verdana" w:hAnsi="Verdana"/>
          <w:sz w:val="20"/>
          <w:szCs w:val="20"/>
          <w:lang w:val="sl-SI"/>
        </w:rPr>
      </w:pPr>
      <w:r w:rsidRPr="000A752E">
        <w:rPr>
          <w:rFonts w:ascii="Verdana" w:hAnsi="Verdana"/>
          <w:sz w:val="20"/>
          <w:szCs w:val="20"/>
          <w:lang w:val="sl-SI"/>
        </w:rPr>
        <w:t>Po preteku roka za oddajo ponudb lahko naročnik izvede odpiranje ponudb preko elektronskega sistema.</w:t>
      </w:r>
    </w:p>
    <w:p w:rsidR="002B0600" w:rsidRPr="000A752E" w:rsidRDefault="002B0600" w:rsidP="002B0600">
      <w:pPr>
        <w:keepNext/>
        <w:keepLines/>
        <w:widowControl w:val="0"/>
        <w:numPr>
          <w:ilvl w:val="2"/>
          <w:numId w:val="7"/>
        </w:numPr>
        <w:spacing w:after="120" w:line="240" w:lineRule="auto"/>
        <w:jc w:val="both"/>
        <w:rPr>
          <w:rFonts w:ascii="Verdana" w:hAnsi="Verdana"/>
          <w:sz w:val="20"/>
          <w:szCs w:val="20"/>
          <w:lang w:val="sl-SI"/>
        </w:rPr>
      </w:pPr>
      <w:r w:rsidRPr="000A752E">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rsidR="002B0600" w:rsidRPr="000A752E" w:rsidRDefault="002B0600" w:rsidP="002B0600">
      <w:pPr>
        <w:keepNext/>
        <w:keepLines/>
        <w:widowControl w:val="0"/>
        <w:numPr>
          <w:ilvl w:val="2"/>
          <w:numId w:val="7"/>
        </w:numPr>
        <w:spacing w:after="120" w:line="240" w:lineRule="auto"/>
        <w:jc w:val="both"/>
        <w:rPr>
          <w:rFonts w:ascii="Verdana" w:hAnsi="Verdana"/>
          <w:sz w:val="20"/>
          <w:szCs w:val="20"/>
          <w:lang w:val="sl-SI"/>
        </w:rPr>
      </w:pPr>
      <w:r w:rsidRPr="000A752E">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rsidR="002B0600" w:rsidRPr="000A752E" w:rsidRDefault="002B0600" w:rsidP="002B0600">
      <w:pPr>
        <w:keepNext/>
        <w:keepLines/>
        <w:widowControl w:val="0"/>
        <w:numPr>
          <w:ilvl w:val="2"/>
          <w:numId w:val="7"/>
        </w:numPr>
        <w:spacing w:after="120" w:line="240" w:lineRule="auto"/>
        <w:jc w:val="both"/>
        <w:rPr>
          <w:rFonts w:ascii="Verdana" w:hAnsi="Verdana"/>
          <w:sz w:val="20"/>
          <w:szCs w:val="20"/>
          <w:lang w:val="sl-SI"/>
        </w:rPr>
      </w:pPr>
      <w:r w:rsidRPr="000A752E">
        <w:rPr>
          <w:rFonts w:ascii="Verdana" w:hAnsi="Verdana"/>
          <w:sz w:val="20"/>
          <w:szCs w:val="20"/>
          <w:lang w:val="sl-SI"/>
        </w:rPr>
        <w:lastRenderedPageBreak/>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 </w:t>
      </w:r>
    </w:p>
    <w:p w:rsidR="002B0600" w:rsidRPr="000A752E" w:rsidRDefault="002B0600" w:rsidP="002B0600">
      <w:pPr>
        <w:pStyle w:val="Odstavekseznama"/>
        <w:keepNext/>
        <w:keepLines/>
        <w:widowControl w:val="0"/>
        <w:numPr>
          <w:ilvl w:val="0"/>
          <w:numId w:val="18"/>
        </w:numPr>
        <w:spacing w:after="120" w:line="240" w:lineRule="auto"/>
        <w:jc w:val="center"/>
        <w:rPr>
          <w:rFonts w:ascii="Verdana" w:hAnsi="Verdana"/>
          <w:sz w:val="20"/>
          <w:szCs w:val="20"/>
          <w:lang w:val="sl-SI"/>
        </w:rPr>
      </w:pPr>
      <w:r w:rsidRPr="000A752E">
        <w:rPr>
          <w:rFonts w:ascii="Verdana" w:hAnsi="Verdana"/>
          <w:sz w:val="20"/>
          <w:szCs w:val="20"/>
          <w:lang w:val="sl-SI"/>
        </w:rPr>
        <w:t>člen</w:t>
      </w:r>
    </w:p>
    <w:p w:rsidR="002B0600" w:rsidRPr="000A752E" w:rsidRDefault="002B0600" w:rsidP="002B0600">
      <w:pPr>
        <w:keepNext/>
        <w:keepLines/>
        <w:widowControl w:val="0"/>
        <w:spacing w:after="120" w:line="240" w:lineRule="auto"/>
        <w:jc w:val="center"/>
        <w:rPr>
          <w:rFonts w:ascii="Verdana" w:hAnsi="Verdana"/>
          <w:sz w:val="20"/>
          <w:szCs w:val="20"/>
          <w:lang w:val="sl-SI"/>
        </w:rPr>
      </w:pPr>
      <w:r w:rsidRPr="000A752E">
        <w:rPr>
          <w:rFonts w:ascii="Verdana" w:hAnsi="Verdana"/>
          <w:sz w:val="20"/>
          <w:szCs w:val="20"/>
          <w:lang w:val="sl-SI"/>
        </w:rPr>
        <w:t>ELEKTRONSKA DRAŽBA</w:t>
      </w:r>
    </w:p>
    <w:p w:rsidR="002B0600" w:rsidRPr="000A752E" w:rsidRDefault="002B0600" w:rsidP="002B0600">
      <w:pPr>
        <w:keepNext/>
        <w:keepLines/>
        <w:widowControl w:val="0"/>
        <w:numPr>
          <w:ilvl w:val="2"/>
          <w:numId w:val="22"/>
        </w:numPr>
        <w:spacing w:after="120" w:line="240" w:lineRule="auto"/>
        <w:jc w:val="both"/>
        <w:rPr>
          <w:rFonts w:ascii="Verdana" w:hAnsi="Verdana"/>
          <w:sz w:val="20"/>
          <w:szCs w:val="20"/>
          <w:lang w:val="sl-SI"/>
        </w:rPr>
      </w:pPr>
      <w:r w:rsidRPr="000A752E">
        <w:rPr>
          <w:rFonts w:ascii="Verdana" w:hAnsi="Verdana"/>
          <w:sz w:val="20"/>
          <w:szCs w:val="20"/>
          <w:lang w:val="sl-SI"/>
        </w:rPr>
        <w:t>Poseben način elektronskega naročanja je elektronska dražba.</w:t>
      </w:r>
    </w:p>
    <w:p w:rsidR="002B0600" w:rsidRPr="000A752E" w:rsidRDefault="002B0600" w:rsidP="002B0600">
      <w:pPr>
        <w:keepNext/>
        <w:keepLines/>
        <w:widowControl w:val="0"/>
        <w:numPr>
          <w:ilvl w:val="2"/>
          <w:numId w:val="22"/>
        </w:numPr>
        <w:spacing w:after="120" w:line="240" w:lineRule="auto"/>
        <w:jc w:val="both"/>
        <w:rPr>
          <w:rFonts w:ascii="Verdana" w:hAnsi="Verdana"/>
          <w:sz w:val="20"/>
          <w:szCs w:val="20"/>
          <w:lang w:val="sl-SI"/>
        </w:rPr>
      </w:pPr>
      <w:r w:rsidRPr="000A752E">
        <w:rPr>
          <w:rFonts w:ascii="Verdana" w:hAnsi="Verdana"/>
          <w:sz w:val="20"/>
          <w:szCs w:val="20"/>
          <w:lang w:val="sl-SI"/>
        </w:rPr>
        <w:t>Naročnik lahko za posamezno povpraševanje v informacijskem sistemu definira zaprti ali odprti tip dražbe.</w:t>
      </w:r>
    </w:p>
    <w:p w:rsidR="002B0600" w:rsidRPr="000A752E" w:rsidRDefault="002B0600" w:rsidP="002B0600">
      <w:pPr>
        <w:keepNext/>
        <w:keepLines/>
        <w:widowControl w:val="0"/>
        <w:numPr>
          <w:ilvl w:val="2"/>
          <w:numId w:val="22"/>
        </w:numPr>
        <w:spacing w:after="120" w:line="240" w:lineRule="auto"/>
        <w:jc w:val="both"/>
        <w:rPr>
          <w:rFonts w:ascii="Verdana" w:hAnsi="Verdana"/>
          <w:sz w:val="20"/>
          <w:szCs w:val="20"/>
          <w:lang w:val="sl-SI"/>
        </w:rPr>
      </w:pPr>
      <w:r w:rsidRPr="000A752E">
        <w:rPr>
          <w:rFonts w:ascii="Verdana" w:hAnsi="Verdana"/>
          <w:sz w:val="20"/>
          <w:szCs w:val="20"/>
          <w:lang w:val="sl-SI"/>
        </w:rPr>
        <w:t>Zaprti tip dražbe je vrsta možnosti oddaje ponudb, pri kateri lahko ponudnik, stranka okvirnega sporazuma, do roka za oddajo ponudb odda in spreminja svojo ponudbo, pri čemer pa mu vsebina ponudb drugih ponudnikov do preteka roka za oddajo ponudb ni znana.</w:t>
      </w:r>
    </w:p>
    <w:p w:rsidR="002B0600" w:rsidRPr="000A752E" w:rsidRDefault="002B0600" w:rsidP="002B0600">
      <w:pPr>
        <w:keepNext/>
        <w:keepLines/>
        <w:widowControl w:val="0"/>
        <w:numPr>
          <w:ilvl w:val="2"/>
          <w:numId w:val="22"/>
        </w:numPr>
        <w:spacing w:after="120" w:line="240" w:lineRule="auto"/>
        <w:jc w:val="both"/>
        <w:rPr>
          <w:rFonts w:ascii="Verdana" w:hAnsi="Verdana"/>
          <w:sz w:val="20"/>
          <w:szCs w:val="20"/>
          <w:lang w:val="sl-SI"/>
        </w:rPr>
      </w:pPr>
      <w:r w:rsidRPr="000A752E">
        <w:rPr>
          <w:rFonts w:ascii="Verdana" w:hAnsi="Verdana"/>
          <w:sz w:val="20"/>
          <w:szCs w:val="20"/>
          <w:lang w:val="sl-SI"/>
        </w:rPr>
        <w:t>Odprti tip dražbe je vrsta možnosti oddaje ponudb, pri kateri mora ponudnik, stranka okvirnega sporazuma, ki želi participirati pri odprtem tipu dražbe, do roka za oddajo ponudb oddati ponudbo. Po preteku tega roka ponudnik vidi trenutno najnižjo ceno, vendar brez navedbe ponudnika, ki jo je podal. Ponudnik, ki je oddal ponudbo, ima od tega trenutka možnost nižanja svoje ponudbe do izteka dodatnega roka za nižanje cene (če ni drugače opredeljeno je to ena ura). Ponudnik v tem času lahko znižuje ceno svoje ponudbe, pri čemer mu je v vsakem času tega dodatnega roka za nižanje cene znana trenutna najnižja cena, brez navedbe ponudnika, ki jo ponuja. Ponudnik svoje cene v dodatnem roku ne more zviševati, temveč jo lahko zgolj zniža in sicer najmanj za znesek, kot ga opredeli naročnik v povpraševanju. Na enak način lahko naročnik opredeli najnižjo ceno tudi z obsegom sredstev, tako da zahteva da ponudniki navedejo ponujeno število kosov za določen znesek.</w:t>
      </w:r>
    </w:p>
    <w:p w:rsidR="002B0600" w:rsidRPr="000A752E" w:rsidRDefault="002B0600" w:rsidP="002B0600">
      <w:pPr>
        <w:keepNext/>
        <w:keepLines/>
        <w:widowControl w:val="0"/>
        <w:numPr>
          <w:ilvl w:val="2"/>
          <w:numId w:val="22"/>
        </w:numPr>
        <w:spacing w:after="120" w:line="240" w:lineRule="auto"/>
        <w:jc w:val="both"/>
        <w:rPr>
          <w:rFonts w:ascii="Verdana" w:hAnsi="Verdana"/>
          <w:sz w:val="20"/>
          <w:szCs w:val="20"/>
          <w:lang w:val="sl-SI"/>
        </w:rPr>
      </w:pPr>
      <w:r w:rsidRPr="000A752E">
        <w:rPr>
          <w:rFonts w:ascii="Verdana" w:hAnsi="Verdana"/>
          <w:sz w:val="20"/>
          <w:szCs w:val="20"/>
          <w:lang w:val="sl-SI"/>
        </w:rPr>
        <w:t>Naročnik lahko oblikuje tudi drugačna pravila odprte dražbe (npr. tako da prve – zaprte – faze ni), temveč ponudniki do roka oddaje ponudb prosto vnašajo cene, pri tem pa ves čas vidijo trenutno najnižjo ceno, a brez navedbe kdo jo je predložil.</w:t>
      </w:r>
    </w:p>
    <w:p w:rsidR="002B0600" w:rsidRPr="000A752E" w:rsidRDefault="002B0600" w:rsidP="002B0600">
      <w:pPr>
        <w:keepNext/>
        <w:keepLines/>
        <w:widowControl w:val="0"/>
        <w:numPr>
          <w:ilvl w:val="2"/>
          <w:numId w:val="22"/>
        </w:numPr>
        <w:spacing w:after="120" w:line="240" w:lineRule="auto"/>
        <w:jc w:val="both"/>
        <w:rPr>
          <w:rFonts w:ascii="Verdana" w:hAnsi="Verdana"/>
          <w:sz w:val="20"/>
          <w:szCs w:val="20"/>
          <w:lang w:val="sl-SI"/>
        </w:rPr>
      </w:pPr>
      <w:r w:rsidRPr="000A752E">
        <w:rPr>
          <w:rFonts w:ascii="Verdana" w:hAnsi="Verdana"/>
          <w:sz w:val="20"/>
          <w:szCs w:val="20"/>
          <w:lang w:val="sl-SI"/>
        </w:rPr>
        <w:t>Podrobnejši potek elektronske dražbe se uredi v sistemu elektronskih dražb, vendar mora naročnik v elektronski dražbi zagotoviti tako transparentnost postopka, ki je primerljiva z enim od opisanih postopkov v tem okvirnem sporazumu.</w:t>
      </w:r>
    </w:p>
    <w:p w:rsidR="002B0600" w:rsidRPr="000A752E" w:rsidRDefault="002B0600" w:rsidP="002B0600">
      <w:pPr>
        <w:keepNext/>
        <w:keepLines/>
        <w:widowControl w:val="0"/>
        <w:numPr>
          <w:ilvl w:val="2"/>
          <w:numId w:val="22"/>
        </w:numPr>
        <w:spacing w:after="120" w:line="240" w:lineRule="auto"/>
        <w:jc w:val="both"/>
        <w:rPr>
          <w:rFonts w:ascii="Verdana" w:hAnsi="Verdana"/>
          <w:sz w:val="20"/>
          <w:szCs w:val="20"/>
          <w:lang w:val="sl-SI"/>
        </w:rPr>
      </w:pPr>
      <w:r w:rsidRPr="000A752E">
        <w:rPr>
          <w:rFonts w:ascii="Verdana" w:hAnsi="Verdana"/>
          <w:sz w:val="20"/>
          <w:szCs w:val="20"/>
          <w:lang w:val="sl-SI"/>
        </w:rPr>
        <w:t>Če naročnik ne opredeli drugače je najmanjši znesek nižanja 10 EUR. Če naročnik v informacijskem sistemu ne opredeli drugače, se dražba konča po izteku roka ali predčasno, če se trenutno najnižja cena ne spremeni več kot 10 minut (čas latentnosti).</w:t>
      </w:r>
    </w:p>
    <w:p w:rsidR="002B0600" w:rsidRDefault="002B0600" w:rsidP="002B0600">
      <w:pPr>
        <w:keepNext/>
        <w:keepLines/>
        <w:widowControl w:val="0"/>
        <w:numPr>
          <w:ilvl w:val="2"/>
          <w:numId w:val="22"/>
        </w:numPr>
        <w:spacing w:after="120" w:line="240" w:lineRule="auto"/>
        <w:jc w:val="both"/>
        <w:rPr>
          <w:rFonts w:ascii="Verdana" w:hAnsi="Verdana"/>
          <w:sz w:val="20"/>
          <w:szCs w:val="20"/>
          <w:lang w:val="sl-SI"/>
        </w:rPr>
      </w:pPr>
      <w:r w:rsidRPr="000A752E">
        <w:rPr>
          <w:rFonts w:ascii="Verdana" w:hAnsi="Verdana"/>
          <w:sz w:val="20"/>
          <w:szCs w:val="20"/>
          <w:lang w:val="sl-SI"/>
        </w:rPr>
        <w:t>Po izteku roka za oddajo ponudb naročnik izbere ponudnika, ki odda najugodnejšo ponudbo, glede na merila, navedena v posameznem povpraševanju.</w:t>
      </w:r>
    </w:p>
    <w:p w:rsidR="002B0600" w:rsidRDefault="002B0600" w:rsidP="002B0600">
      <w:pPr>
        <w:keepNext/>
        <w:keepLines/>
        <w:widowControl w:val="0"/>
        <w:numPr>
          <w:ilvl w:val="2"/>
          <w:numId w:val="22"/>
        </w:numPr>
        <w:spacing w:after="120" w:line="240" w:lineRule="auto"/>
        <w:jc w:val="both"/>
        <w:rPr>
          <w:rFonts w:ascii="Verdana" w:hAnsi="Verdana"/>
          <w:sz w:val="20"/>
          <w:szCs w:val="20"/>
          <w:lang w:val="sl-SI"/>
        </w:rPr>
      </w:pPr>
      <w:r>
        <w:rPr>
          <w:rFonts w:ascii="Verdana" w:hAnsi="Verdana"/>
          <w:sz w:val="20"/>
          <w:szCs w:val="20"/>
          <w:lang w:val="sl-SI"/>
        </w:rPr>
        <w:t>V primeru izvedbe elektronske dražbe bo naročnik najkasneje pred samo izvedbo dražbe ponudnike pozval k predložitvi kontaktnih podatkov uporabnikov, za posredovanje povabila ter naknadno sodelovanje pri elektronski dražbi.</w:t>
      </w:r>
    </w:p>
    <w:p w:rsidR="002B0600" w:rsidRDefault="002B0600" w:rsidP="002B0600">
      <w:pPr>
        <w:keepNext/>
        <w:keepLines/>
        <w:widowControl w:val="0"/>
        <w:spacing w:after="120" w:line="240" w:lineRule="auto"/>
        <w:ind w:left="720"/>
        <w:jc w:val="both"/>
        <w:rPr>
          <w:rFonts w:ascii="Verdana" w:hAnsi="Verdana"/>
          <w:sz w:val="20"/>
          <w:szCs w:val="20"/>
          <w:lang w:val="sl-SI"/>
        </w:rPr>
      </w:pPr>
    </w:p>
    <w:p w:rsidR="002B0600" w:rsidRPr="000A752E"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sidRPr="000A752E">
        <w:rPr>
          <w:rFonts w:ascii="Verdana" w:hAnsi="Verdana"/>
          <w:sz w:val="20"/>
          <w:szCs w:val="20"/>
          <w:lang w:val="sl-SI"/>
        </w:rPr>
        <w:t>člen</w:t>
      </w:r>
    </w:p>
    <w:p w:rsidR="002B0600" w:rsidRPr="000A752E" w:rsidRDefault="002B0600" w:rsidP="002B0600">
      <w:pPr>
        <w:pStyle w:val="Odstavekseznama"/>
        <w:keepNext/>
        <w:keepLines/>
        <w:widowControl w:val="0"/>
        <w:spacing w:before="120" w:after="120" w:line="240" w:lineRule="auto"/>
        <w:rPr>
          <w:rFonts w:ascii="Verdana" w:hAnsi="Verdana"/>
          <w:sz w:val="20"/>
          <w:szCs w:val="20"/>
          <w:lang w:val="sl-SI"/>
        </w:rPr>
      </w:pPr>
    </w:p>
    <w:p w:rsidR="002B0600" w:rsidRPr="000A752E" w:rsidRDefault="002B0600" w:rsidP="002B0600">
      <w:pPr>
        <w:pStyle w:val="Odstavekseznama"/>
        <w:keepNext/>
        <w:keepLines/>
        <w:widowControl w:val="0"/>
        <w:spacing w:after="120" w:line="240" w:lineRule="auto"/>
        <w:jc w:val="center"/>
        <w:rPr>
          <w:rFonts w:ascii="Verdana" w:hAnsi="Verdana"/>
          <w:sz w:val="20"/>
          <w:szCs w:val="20"/>
          <w:lang w:val="sl-SI"/>
        </w:rPr>
      </w:pPr>
      <w:r w:rsidRPr="000A752E">
        <w:rPr>
          <w:rFonts w:ascii="Verdana" w:hAnsi="Verdana"/>
          <w:sz w:val="20"/>
          <w:szCs w:val="20"/>
          <w:lang w:val="sl-SI"/>
        </w:rPr>
        <w:t>KLASIČEN NAČIN IZVEDBE POVPRAŠEVANJA</w:t>
      </w:r>
    </w:p>
    <w:p w:rsidR="002B0600" w:rsidRPr="000A752E" w:rsidRDefault="002B0600" w:rsidP="002B0600">
      <w:pPr>
        <w:pStyle w:val="Odstavekseznama"/>
        <w:keepNext/>
        <w:keepLines/>
        <w:widowControl w:val="0"/>
        <w:spacing w:after="120" w:line="240" w:lineRule="auto"/>
        <w:jc w:val="center"/>
        <w:rPr>
          <w:rFonts w:ascii="Verdana" w:hAnsi="Verdana"/>
          <w:sz w:val="20"/>
          <w:szCs w:val="20"/>
          <w:lang w:val="sl-SI"/>
        </w:rPr>
      </w:pPr>
    </w:p>
    <w:p w:rsidR="002B0600" w:rsidRPr="000A752E" w:rsidRDefault="002B0600" w:rsidP="002B0600">
      <w:pPr>
        <w:pStyle w:val="Odstavekseznama"/>
        <w:keepNext/>
        <w:keepLines/>
        <w:widowControl w:val="0"/>
        <w:numPr>
          <w:ilvl w:val="0"/>
          <w:numId w:val="21"/>
        </w:numPr>
        <w:spacing w:after="120" w:line="240" w:lineRule="auto"/>
        <w:rPr>
          <w:rFonts w:ascii="Verdana" w:hAnsi="Verdana"/>
          <w:sz w:val="20"/>
          <w:szCs w:val="20"/>
          <w:lang w:val="sl-SI"/>
        </w:rPr>
      </w:pPr>
      <w:r w:rsidRPr="000A752E">
        <w:rPr>
          <w:rFonts w:ascii="Verdana" w:hAnsi="Verdana"/>
          <w:sz w:val="20"/>
          <w:szCs w:val="20"/>
          <w:lang w:val="sl-SI"/>
        </w:rPr>
        <w:lastRenderedPageBreak/>
        <w:t>Naročnik lahko povpraševanje vedno izvaja tudi pisno, preko telefaksa ali elektronske pošte, pri čemer se postopek smiselno prilagodi glede na tak način komuniciranja.</w:t>
      </w:r>
    </w:p>
    <w:p w:rsidR="002B0600" w:rsidRPr="000A752E" w:rsidRDefault="002B0600" w:rsidP="002B0600">
      <w:pPr>
        <w:pStyle w:val="Odstavekseznama"/>
        <w:keepNext/>
        <w:keepLines/>
        <w:widowControl w:val="0"/>
        <w:spacing w:after="120" w:line="240" w:lineRule="auto"/>
        <w:rPr>
          <w:rFonts w:ascii="Verdana" w:hAnsi="Verdana"/>
          <w:sz w:val="20"/>
          <w:szCs w:val="20"/>
          <w:lang w:val="sl-SI"/>
        </w:rPr>
      </w:pPr>
    </w:p>
    <w:p w:rsidR="002B0600" w:rsidRPr="000A752E"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sidRPr="000A752E">
        <w:rPr>
          <w:rFonts w:ascii="Verdana" w:hAnsi="Verdana"/>
          <w:sz w:val="20"/>
          <w:szCs w:val="20"/>
          <w:lang w:val="sl-SI"/>
        </w:rPr>
        <w:t>člen</w:t>
      </w:r>
    </w:p>
    <w:p w:rsidR="002B0600" w:rsidRPr="000A752E" w:rsidRDefault="002B0600" w:rsidP="002B0600">
      <w:pPr>
        <w:keepNext/>
        <w:keepLines/>
        <w:widowControl w:val="0"/>
        <w:spacing w:after="0" w:line="240" w:lineRule="auto"/>
        <w:jc w:val="center"/>
        <w:rPr>
          <w:rFonts w:ascii="Verdana" w:hAnsi="Verdana"/>
          <w:sz w:val="20"/>
          <w:szCs w:val="20"/>
          <w:lang w:val="sl-SI"/>
        </w:rPr>
      </w:pPr>
      <w:r w:rsidRPr="000A752E">
        <w:rPr>
          <w:rFonts w:ascii="Verdana" w:hAnsi="Verdana"/>
          <w:sz w:val="20"/>
          <w:szCs w:val="20"/>
          <w:lang w:val="sl-SI"/>
        </w:rPr>
        <w:t xml:space="preserve">MERILO ZA DODELITEV POSLA POSAMEZNEGA POVPRAŠEVANJA </w:t>
      </w:r>
    </w:p>
    <w:p w:rsidR="002B0600" w:rsidRPr="000A752E" w:rsidRDefault="002B0600" w:rsidP="002B0600">
      <w:pPr>
        <w:keepNext/>
        <w:keepLines/>
        <w:widowControl w:val="0"/>
        <w:spacing w:after="120" w:line="240" w:lineRule="auto"/>
        <w:jc w:val="center"/>
        <w:rPr>
          <w:rFonts w:ascii="Verdana" w:hAnsi="Verdana"/>
          <w:sz w:val="20"/>
          <w:szCs w:val="20"/>
          <w:lang w:val="sl-SI"/>
        </w:rPr>
      </w:pPr>
      <w:r w:rsidRPr="000A752E">
        <w:rPr>
          <w:rFonts w:ascii="Verdana" w:hAnsi="Verdana"/>
          <w:sz w:val="20"/>
          <w:szCs w:val="20"/>
          <w:lang w:val="sl-SI"/>
        </w:rPr>
        <w:t>IN IZVAJANJE POSLA S STRANI IZBRANEGA IZVAJALCA</w:t>
      </w:r>
    </w:p>
    <w:p w:rsidR="002B0600" w:rsidRDefault="002B0600" w:rsidP="002B0600">
      <w:pPr>
        <w:pStyle w:val="Odstavekseznama"/>
        <w:keepNext/>
        <w:keepLines/>
        <w:widowControl w:val="0"/>
        <w:numPr>
          <w:ilvl w:val="0"/>
          <w:numId w:val="10"/>
        </w:numPr>
        <w:spacing w:after="120" w:line="240" w:lineRule="auto"/>
        <w:contextualSpacing w:val="0"/>
        <w:jc w:val="both"/>
        <w:rPr>
          <w:rFonts w:ascii="Verdana" w:hAnsi="Verdana"/>
          <w:sz w:val="20"/>
          <w:szCs w:val="20"/>
          <w:lang w:val="sl-SI"/>
        </w:rPr>
      </w:pPr>
      <w:r w:rsidRPr="00895998">
        <w:rPr>
          <w:rFonts w:ascii="Verdana" w:hAnsi="Verdana"/>
          <w:sz w:val="20"/>
          <w:szCs w:val="20"/>
          <w:lang w:val="sl-SI"/>
        </w:rPr>
        <w:t>V kolikor ni ob posameznem povpraševanju drugače določeno je merilo ekonomsko najugodnejša ponudba, sestavljena iz meril skupna ponudbena cena ter merila delež električne energije iz OVE in/ali SPTE, pri čemer bo naročnik uporabo meril (utežno vred</w:t>
      </w:r>
      <w:r>
        <w:rPr>
          <w:rFonts w:ascii="Verdana" w:hAnsi="Verdana"/>
          <w:sz w:val="20"/>
          <w:szCs w:val="20"/>
          <w:lang w:val="sl-SI"/>
        </w:rPr>
        <w:t>n</w:t>
      </w:r>
      <w:r w:rsidRPr="00895998">
        <w:rPr>
          <w:rFonts w:ascii="Verdana" w:hAnsi="Verdana"/>
          <w:sz w:val="20"/>
          <w:szCs w:val="20"/>
          <w:lang w:val="sl-SI"/>
        </w:rPr>
        <w:t>ost) konkretiziral v vsakokratnem povpraševanju.</w:t>
      </w:r>
    </w:p>
    <w:p w:rsidR="002B0600" w:rsidRPr="00895998" w:rsidRDefault="002B0600" w:rsidP="002B0600">
      <w:pPr>
        <w:pStyle w:val="Odstavekseznama"/>
        <w:keepNext/>
        <w:keepLines/>
        <w:widowControl w:val="0"/>
        <w:numPr>
          <w:ilvl w:val="0"/>
          <w:numId w:val="10"/>
        </w:numPr>
        <w:spacing w:after="120" w:line="240" w:lineRule="auto"/>
        <w:contextualSpacing w:val="0"/>
        <w:jc w:val="both"/>
        <w:rPr>
          <w:rFonts w:ascii="Verdana" w:hAnsi="Verdana"/>
          <w:sz w:val="20"/>
          <w:szCs w:val="20"/>
          <w:lang w:val="sl-SI"/>
        </w:rPr>
      </w:pPr>
      <w:r w:rsidRPr="00895998">
        <w:rPr>
          <w:rFonts w:ascii="Verdana" w:hAnsi="Verdana"/>
          <w:sz w:val="20"/>
          <w:szCs w:val="20"/>
          <w:lang w:val="sl-SI"/>
        </w:rPr>
        <w:t>V kolikor ni v konkretnem povpraševanju ali v splošnih pogojih (pri uporabi elektronskega sistema povpraševanja) določeno drugače, se v primeru enakovrednih ponudb glede na merila kot najugodnejšo šteje ponudbo, ki je prva prispela v elektronski sistem oz. na naročnikov naslov.</w:t>
      </w:r>
    </w:p>
    <w:p w:rsidR="002B0600" w:rsidRPr="000A752E"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sidRPr="000A752E">
        <w:rPr>
          <w:rFonts w:ascii="Verdana" w:hAnsi="Verdana"/>
          <w:sz w:val="20"/>
          <w:szCs w:val="20"/>
          <w:lang w:val="sl-SI"/>
        </w:rPr>
        <w:t>člen</w:t>
      </w:r>
    </w:p>
    <w:p w:rsidR="002B0600" w:rsidRPr="000A752E" w:rsidRDefault="002B0600" w:rsidP="002B0600">
      <w:pPr>
        <w:keepNext/>
        <w:keepLines/>
        <w:widowControl w:val="0"/>
        <w:spacing w:after="120" w:line="240" w:lineRule="auto"/>
        <w:jc w:val="center"/>
        <w:rPr>
          <w:rFonts w:ascii="Verdana" w:hAnsi="Verdana"/>
          <w:sz w:val="20"/>
          <w:szCs w:val="20"/>
          <w:lang w:val="sl-SI"/>
        </w:rPr>
      </w:pPr>
      <w:r w:rsidRPr="000A752E">
        <w:rPr>
          <w:rFonts w:ascii="Verdana" w:hAnsi="Verdana"/>
          <w:sz w:val="20"/>
          <w:szCs w:val="20"/>
          <w:lang w:val="sl-SI"/>
        </w:rPr>
        <w:t>POSEBNE SITUACIJE</w:t>
      </w:r>
    </w:p>
    <w:p w:rsidR="002B0600" w:rsidRPr="000A752E" w:rsidRDefault="002B0600" w:rsidP="002B0600">
      <w:pPr>
        <w:keepNext/>
        <w:keepLines/>
        <w:widowControl w:val="0"/>
        <w:numPr>
          <w:ilvl w:val="2"/>
          <w:numId w:val="9"/>
        </w:numPr>
        <w:spacing w:after="120" w:line="240" w:lineRule="auto"/>
        <w:jc w:val="both"/>
        <w:rPr>
          <w:rFonts w:ascii="Verdana" w:hAnsi="Verdana"/>
          <w:sz w:val="20"/>
          <w:szCs w:val="20"/>
          <w:lang w:val="sl-SI"/>
        </w:rPr>
      </w:pPr>
      <w:r w:rsidRPr="000A752E">
        <w:rPr>
          <w:rFonts w:ascii="Verdana" w:hAnsi="Verdana"/>
          <w:sz w:val="20"/>
          <w:szCs w:val="20"/>
          <w:lang w:val="sl-SI"/>
        </w:rPr>
        <w:t xml:space="preserve">Če naročnik za posamezno povpraševanje ne prejme nobene ponudbe, je dolžan posebej skrbno preveriti ali razlog </w:t>
      </w:r>
      <w:proofErr w:type="spellStart"/>
      <w:r w:rsidRPr="000A752E">
        <w:rPr>
          <w:rFonts w:ascii="Verdana" w:hAnsi="Verdana"/>
          <w:sz w:val="20"/>
          <w:szCs w:val="20"/>
          <w:lang w:val="sl-SI"/>
        </w:rPr>
        <w:t>nepridobitve</w:t>
      </w:r>
      <w:proofErr w:type="spellEnd"/>
      <w:r w:rsidRPr="000A752E">
        <w:rPr>
          <w:rFonts w:ascii="Verdana" w:hAnsi="Verdana"/>
          <w:sz w:val="20"/>
          <w:szCs w:val="20"/>
          <w:lang w:val="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rsidR="002B0600" w:rsidRPr="000A752E" w:rsidRDefault="002B0600" w:rsidP="002B0600">
      <w:pPr>
        <w:keepNext/>
        <w:keepLines/>
        <w:widowControl w:val="0"/>
        <w:numPr>
          <w:ilvl w:val="2"/>
          <w:numId w:val="9"/>
        </w:numPr>
        <w:spacing w:after="120" w:line="240" w:lineRule="auto"/>
        <w:jc w:val="both"/>
        <w:rPr>
          <w:rFonts w:ascii="Verdana" w:hAnsi="Verdana"/>
          <w:sz w:val="20"/>
          <w:szCs w:val="20"/>
          <w:lang w:val="sl-SI"/>
        </w:rPr>
      </w:pPr>
      <w:r w:rsidRPr="000A752E">
        <w:rPr>
          <w:rFonts w:ascii="Verdana" w:hAnsi="Verdana"/>
          <w:sz w:val="20"/>
          <w:szCs w:val="20"/>
          <w:lang w:val="sl-SI"/>
        </w:rPr>
        <w:t xml:space="preserve">Če naročnik ne pridobi nobene ponudbe in razlog </w:t>
      </w:r>
      <w:proofErr w:type="spellStart"/>
      <w:r w:rsidRPr="000A752E">
        <w:rPr>
          <w:rFonts w:ascii="Verdana" w:hAnsi="Verdana"/>
          <w:sz w:val="20"/>
          <w:szCs w:val="20"/>
          <w:lang w:val="sl-SI"/>
        </w:rPr>
        <w:t>nepridobitve</w:t>
      </w:r>
      <w:proofErr w:type="spellEnd"/>
      <w:r w:rsidRPr="000A752E">
        <w:rPr>
          <w:rFonts w:ascii="Verdana" w:hAnsi="Verdana"/>
          <w:sz w:val="20"/>
          <w:szCs w:val="20"/>
          <w:lang w:val="sl-SI"/>
        </w:rPr>
        <w:t xml:space="preser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2B0600" w:rsidRPr="000A752E" w:rsidRDefault="002B0600" w:rsidP="002B0600">
      <w:pPr>
        <w:keepNext/>
        <w:keepLines/>
        <w:widowControl w:val="0"/>
        <w:numPr>
          <w:ilvl w:val="2"/>
          <w:numId w:val="9"/>
        </w:numPr>
        <w:spacing w:after="120" w:line="240" w:lineRule="auto"/>
        <w:jc w:val="both"/>
        <w:rPr>
          <w:rFonts w:ascii="Verdana" w:hAnsi="Verdana"/>
          <w:sz w:val="20"/>
          <w:szCs w:val="20"/>
          <w:lang w:val="sl-SI"/>
        </w:rPr>
      </w:pPr>
      <w:r w:rsidRPr="000A752E">
        <w:rPr>
          <w:rFonts w:ascii="Verdana" w:hAnsi="Verdana"/>
          <w:sz w:val="20"/>
          <w:szCs w:val="20"/>
          <w:lang w:val="sl-SI"/>
        </w:rPr>
        <w:t>Naročnik se lahko v primeru, da ne dobi nobene ponudbe oz. nobene dopustne ponudbe, namesto za oddajo na prostem trgu odloči tudi za ponovitev postopka.</w:t>
      </w:r>
    </w:p>
    <w:p w:rsidR="002B0600" w:rsidRPr="000A752E" w:rsidRDefault="002B0600" w:rsidP="002B0600">
      <w:pPr>
        <w:keepNext/>
        <w:keepLines/>
        <w:widowControl w:val="0"/>
        <w:numPr>
          <w:ilvl w:val="2"/>
          <w:numId w:val="9"/>
        </w:numPr>
        <w:spacing w:after="120" w:line="240" w:lineRule="auto"/>
        <w:jc w:val="both"/>
        <w:rPr>
          <w:rFonts w:ascii="Verdana" w:hAnsi="Verdana"/>
          <w:sz w:val="20"/>
          <w:szCs w:val="20"/>
          <w:lang w:val="sl-SI"/>
        </w:rPr>
      </w:pPr>
      <w:r w:rsidRPr="000A752E">
        <w:rPr>
          <w:rFonts w:ascii="Verdana" w:hAnsi="Verdana"/>
          <w:sz w:val="20"/>
          <w:szCs w:val="20"/>
          <w:lang w:val="sl-SI"/>
        </w:rPr>
        <w:t>Enak postopek lahko naročnik uporabi tudi, če sicer pridobi ponudbe, a so vse nepopolne.</w:t>
      </w:r>
    </w:p>
    <w:p w:rsidR="002B0600" w:rsidRPr="000A752E" w:rsidRDefault="002B0600" w:rsidP="002B0600">
      <w:pPr>
        <w:keepNext/>
        <w:keepLines/>
        <w:widowControl w:val="0"/>
        <w:spacing w:after="120" w:line="240" w:lineRule="auto"/>
        <w:ind w:left="720"/>
        <w:jc w:val="both"/>
        <w:rPr>
          <w:rFonts w:ascii="Verdana" w:hAnsi="Verdana"/>
          <w:sz w:val="20"/>
          <w:szCs w:val="20"/>
          <w:lang w:val="sl-SI"/>
        </w:rPr>
      </w:pPr>
    </w:p>
    <w:p w:rsidR="002B0600" w:rsidRPr="000A752E"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sidRPr="000A752E">
        <w:rPr>
          <w:rFonts w:ascii="Verdana" w:hAnsi="Verdana"/>
          <w:sz w:val="20"/>
          <w:szCs w:val="20"/>
          <w:lang w:val="sl-SI"/>
        </w:rPr>
        <w:t>člen</w:t>
      </w:r>
    </w:p>
    <w:p w:rsidR="002B0600" w:rsidRPr="000A752E" w:rsidRDefault="002B0600" w:rsidP="002B0600">
      <w:pPr>
        <w:keepNext/>
        <w:keepLines/>
        <w:widowControl w:val="0"/>
        <w:spacing w:after="120" w:line="240" w:lineRule="auto"/>
        <w:jc w:val="center"/>
        <w:rPr>
          <w:rFonts w:ascii="Verdana" w:hAnsi="Verdana"/>
          <w:sz w:val="20"/>
          <w:szCs w:val="20"/>
          <w:lang w:val="sl-SI"/>
        </w:rPr>
      </w:pPr>
      <w:r w:rsidRPr="000A752E">
        <w:rPr>
          <w:rFonts w:ascii="Verdana" w:hAnsi="Verdana"/>
          <w:sz w:val="20"/>
          <w:szCs w:val="20"/>
          <w:lang w:val="sl-SI"/>
        </w:rPr>
        <w:t>PREVERITEV PONUDB</w:t>
      </w:r>
    </w:p>
    <w:p w:rsidR="002B0600" w:rsidRPr="000A752E" w:rsidRDefault="002B0600" w:rsidP="002B0600">
      <w:pPr>
        <w:keepNext/>
        <w:keepLines/>
        <w:widowControl w:val="0"/>
        <w:numPr>
          <w:ilvl w:val="2"/>
          <w:numId w:val="11"/>
        </w:numPr>
        <w:spacing w:after="120" w:line="240" w:lineRule="auto"/>
        <w:jc w:val="both"/>
        <w:rPr>
          <w:rFonts w:ascii="Verdana" w:hAnsi="Verdana"/>
          <w:sz w:val="20"/>
          <w:szCs w:val="20"/>
          <w:lang w:val="sl-SI"/>
        </w:rPr>
      </w:pPr>
      <w:r w:rsidRPr="000A752E">
        <w:rPr>
          <w:rFonts w:ascii="Verdana" w:hAnsi="Verdana"/>
          <w:sz w:val="20"/>
          <w:szCs w:val="20"/>
          <w:lang w:val="sl-SI"/>
        </w:rPr>
        <w:t>V kolikor je to potrebno naročnik preveri resničnost in obstoj navedb v ponudbi in od ponudnikov zahteva predložitev ustreznih dokazil in/ali vzorcev.</w:t>
      </w:r>
    </w:p>
    <w:p w:rsidR="002B0600" w:rsidRPr="000A752E" w:rsidRDefault="002B0600" w:rsidP="002B0600">
      <w:pPr>
        <w:keepNext/>
        <w:keepLines/>
        <w:widowControl w:val="0"/>
        <w:numPr>
          <w:ilvl w:val="2"/>
          <w:numId w:val="11"/>
        </w:numPr>
        <w:spacing w:after="120" w:line="240" w:lineRule="auto"/>
        <w:jc w:val="both"/>
        <w:rPr>
          <w:rFonts w:ascii="Verdana" w:hAnsi="Verdana"/>
          <w:sz w:val="20"/>
          <w:szCs w:val="20"/>
          <w:lang w:val="sl-SI"/>
        </w:rPr>
      </w:pPr>
      <w:r w:rsidRPr="000A752E">
        <w:rPr>
          <w:rFonts w:ascii="Verdana" w:hAnsi="Verdana"/>
          <w:sz w:val="20"/>
          <w:szCs w:val="20"/>
          <w:lang w:val="sl-SI"/>
        </w:rPr>
        <w:t>V zvezi s tem bo po potrebi zahteval predložitev ustreznih dokazil in/ali vzorcev.</w:t>
      </w:r>
    </w:p>
    <w:p w:rsidR="002B0600" w:rsidRPr="000A752E" w:rsidRDefault="002B0600" w:rsidP="002B0600">
      <w:pPr>
        <w:keepNext/>
        <w:keepLines/>
        <w:widowControl w:val="0"/>
        <w:numPr>
          <w:ilvl w:val="2"/>
          <w:numId w:val="11"/>
        </w:numPr>
        <w:spacing w:after="120" w:line="240" w:lineRule="auto"/>
        <w:jc w:val="both"/>
        <w:rPr>
          <w:rFonts w:ascii="Verdana" w:hAnsi="Verdana"/>
          <w:sz w:val="20"/>
          <w:szCs w:val="20"/>
          <w:lang w:val="sl-SI"/>
        </w:rPr>
      </w:pPr>
      <w:r w:rsidRPr="000A752E">
        <w:rPr>
          <w:rFonts w:ascii="Verdana" w:hAnsi="Verdana"/>
          <w:sz w:val="20"/>
          <w:szCs w:val="20"/>
          <w:lang w:val="sl-SI"/>
        </w:rPr>
        <w:t>Ponudniki morajo navedena dokazila predložiti v roku, navedenem v zahtevi za dopolnitev oz. pojasnilo, katero naročnik posreduje pisno po pošti ali elektronsko.</w:t>
      </w:r>
    </w:p>
    <w:p w:rsidR="002B0600" w:rsidRPr="000A752E" w:rsidRDefault="002B0600" w:rsidP="002B0600">
      <w:pPr>
        <w:keepNext/>
        <w:keepLines/>
        <w:widowControl w:val="0"/>
        <w:numPr>
          <w:ilvl w:val="2"/>
          <w:numId w:val="11"/>
        </w:numPr>
        <w:spacing w:after="120" w:line="240" w:lineRule="auto"/>
        <w:jc w:val="both"/>
        <w:rPr>
          <w:rFonts w:ascii="Verdana" w:hAnsi="Verdana"/>
          <w:sz w:val="20"/>
          <w:szCs w:val="20"/>
          <w:lang w:val="sl-SI"/>
        </w:rPr>
      </w:pPr>
      <w:r w:rsidRPr="000A752E">
        <w:rPr>
          <w:rFonts w:ascii="Verdana" w:hAnsi="Verdana"/>
          <w:sz w:val="20"/>
          <w:szCs w:val="20"/>
          <w:lang w:val="sl-SI"/>
        </w:rPr>
        <w:t>V kolikor ponudniki v navedenem roku pojasnil, dokazil ali vzorcev ne posredujejo pravočasno, naročnik takšno ponudbo označi za nedopustno.</w:t>
      </w:r>
    </w:p>
    <w:p w:rsidR="002B0600" w:rsidRPr="000A752E" w:rsidRDefault="002B0600" w:rsidP="002B0600">
      <w:pPr>
        <w:keepNext/>
        <w:keepLines/>
        <w:widowControl w:val="0"/>
        <w:spacing w:after="120" w:line="240" w:lineRule="auto"/>
        <w:jc w:val="both"/>
        <w:rPr>
          <w:rFonts w:ascii="Verdana" w:hAnsi="Verdana"/>
          <w:sz w:val="20"/>
          <w:szCs w:val="20"/>
          <w:lang w:val="sl-SI"/>
        </w:rPr>
      </w:pPr>
    </w:p>
    <w:p w:rsidR="002B0600" w:rsidRPr="000A752E"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sidRPr="000A752E">
        <w:rPr>
          <w:rFonts w:ascii="Verdana" w:hAnsi="Verdana"/>
          <w:sz w:val="20"/>
          <w:szCs w:val="20"/>
          <w:lang w:val="sl-SI"/>
        </w:rPr>
        <w:t>člen</w:t>
      </w:r>
    </w:p>
    <w:p w:rsidR="002B0600" w:rsidRPr="000A752E" w:rsidRDefault="002B0600" w:rsidP="002B0600">
      <w:pPr>
        <w:keepNext/>
        <w:keepLines/>
        <w:widowControl w:val="0"/>
        <w:spacing w:after="120" w:line="240" w:lineRule="auto"/>
        <w:jc w:val="center"/>
        <w:rPr>
          <w:rFonts w:ascii="Verdana" w:hAnsi="Verdana"/>
          <w:sz w:val="20"/>
          <w:szCs w:val="20"/>
          <w:lang w:val="sl-SI"/>
        </w:rPr>
      </w:pPr>
      <w:r w:rsidRPr="000A752E">
        <w:rPr>
          <w:rFonts w:ascii="Verdana" w:hAnsi="Verdana"/>
          <w:sz w:val="20"/>
          <w:szCs w:val="20"/>
          <w:lang w:val="sl-SI"/>
        </w:rPr>
        <w:t>SPREMEMBA, PREKLIC IN ODLOČITEV O POVPRAŠEVANJU</w:t>
      </w:r>
    </w:p>
    <w:p w:rsidR="002B0600" w:rsidRPr="000A752E" w:rsidRDefault="002B0600" w:rsidP="002B0600">
      <w:pPr>
        <w:pStyle w:val="Odstavekseznama"/>
        <w:keepNext/>
        <w:keepLines/>
        <w:widowControl w:val="0"/>
        <w:numPr>
          <w:ilvl w:val="0"/>
          <w:numId w:val="12"/>
        </w:numPr>
        <w:spacing w:after="120" w:line="240" w:lineRule="auto"/>
        <w:ind w:hanging="357"/>
        <w:contextualSpacing w:val="0"/>
        <w:jc w:val="both"/>
        <w:rPr>
          <w:rFonts w:ascii="Verdana" w:hAnsi="Verdana"/>
          <w:sz w:val="20"/>
          <w:szCs w:val="20"/>
          <w:lang w:val="sl-SI"/>
        </w:rPr>
      </w:pPr>
      <w:r w:rsidRPr="000A752E">
        <w:rPr>
          <w:rFonts w:ascii="Verdana" w:hAnsi="Verdana"/>
          <w:sz w:val="20"/>
          <w:szCs w:val="20"/>
          <w:lang w:val="sl-SI"/>
        </w:rPr>
        <w:lastRenderedPageBreak/>
        <w:t>Naročnik lahko kadarkoli do roka za oddajo ponudb v vsaki drugi fazi povpraševanja spremeni ali prekliče povpraševanje.</w:t>
      </w:r>
    </w:p>
    <w:p w:rsidR="002B0600" w:rsidRPr="000A752E" w:rsidRDefault="002B0600" w:rsidP="002B0600">
      <w:pPr>
        <w:pStyle w:val="Odstavekseznama"/>
        <w:keepNext/>
        <w:keepLines/>
        <w:widowControl w:val="0"/>
        <w:numPr>
          <w:ilvl w:val="0"/>
          <w:numId w:val="12"/>
        </w:numPr>
        <w:spacing w:after="120" w:line="240" w:lineRule="auto"/>
        <w:ind w:hanging="357"/>
        <w:contextualSpacing w:val="0"/>
        <w:jc w:val="both"/>
        <w:rPr>
          <w:rFonts w:ascii="Verdana" w:hAnsi="Verdana"/>
          <w:sz w:val="20"/>
          <w:szCs w:val="20"/>
          <w:lang w:val="sl-SI"/>
        </w:rPr>
      </w:pPr>
      <w:r w:rsidRPr="000A752E">
        <w:rPr>
          <w:rFonts w:ascii="Verdana" w:hAnsi="Verdana"/>
          <w:sz w:val="20"/>
          <w:szCs w:val="20"/>
          <w:lang w:val="sl-SI"/>
        </w:rPr>
        <w:t>Naročnik spremembo ali preklic izvede na enega izmed naslednjih načinov: z obvestilom na spletni strani (na spletni strani, ki bo navedena v povabilu k oddaji ponudb), preko elektronske pošte, pisno po pošti ali preko sistema za elektronsko oddajo ponudb.</w:t>
      </w:r>
    </w:p>
    <w:p w:rsidR="002B0600" w:rsidRPr="000A752E" w:rsidRDefault="002B0600" w:rsidP="002B0600">
      <w:pPr>
        <w:pStyle w:val="Odstavekseznama"/>
        <w:keepNext/>
        <w:keepLines/>
        <w:widowControl w:val="0"/>
        <w:numPr>
          <w:ilvl w:val="0"/>
          <w:numId w:val="12"/>
        </w:numPr>
        <w:spacing w:after="120" w:line="240" w:lineRule="auto"/>
        <w:ind w:hanging="357"/>
        <w:contextualSpacing w:val="0"/>
        <w:jc w:val="both"/>
        <w:rPr>
          <w:rFonts w:ascii="Verdana" w:hAnsi="Verdana"/>
          <w:sz w:val="20"/>
          <w:szCs w:val="20"/>
          <w:lang w:val="sl-SI"/>
        </w:rPr>
      </w:pPr>
      <w:r w:rsidRPr="000A752E">
        <w:rPr>
          <w:rFonts w:ascii="Verdana" w:hAnsi="Verdana"/>
          <w:sz w:val="20"/>
          <w:szCs w:val="20"/>
          <w:lang w:val="sl-SI"/>
        </w:rPr>
        <w:t>Naročnik mora omogočiti, da se imajo s spremembo ali s preklicem možnost seznaniti vsi povabljeni ponudniki.</w:t>
      </w:r>
    </w:p>
    <w:p w:rsidR="002B0600" w:rsidRPr="000A752E" w:rsidRDefault="002B0600" w:rsidP="002B0600">
      <w:pPr>
        <w:pStyle w:val="Odstavekseznama"/>
        <w:keepNext/>
        <w:keepLines/>
        <w:widowControl w:val="0"/>
        <w:numPr>
          <w:ilvl w:val="0"/>
          <w:numId w:val="12"/>
        </w:numPr>
        <w:spacing w:after="120" w:line="240" w:lineRule="auto"/>
        <w:ind w:hanging="357"/>
        <w:contextualSpacing w:val="0"/>
        <w:jc w:val="both"/>
        <w:rPr>
          <w:rFonts w:ascii="Verdana" w:hAnsi="Verdana"/>
          <w:sz w:val="20"/>
          <w:szCs w:val="20"/>
          <w:lang w:val="sl-SI"/>
        </w:rPr>
      </w:pPr>
      <w:r w:rsidRPr="000A752E">
        <w:rPr>
          <w:rFonts w:ascii="Verdana" w:hAnsi="Verdana"/>
          <w:sz w:val="20"/>
          <w:szCs w:val="20"/>
          <w:lang w:val="sl-SI"/>
        </w:rPr>
        <w:t>Po preteku roka za oddajo ponudb preklic ali sprememba povpraševanja ni več mogoča. V tem primeru bo naročnik izdal odločitev o posameznem povpraševanju.</w:t>
      </w:r>
    </w:p>
    <w:p w:rsidR="002B0600" w:rsidRPr="000A752E" w:rsidRDefault="002B0600" w:rsidP="002B0600">
      <w:pPr>
        <w:pStyle w:val="Odstavekseznama"/>
        <w:keepNext/>
        <w:keepLines/>
        <w:widowControl w:val="0"/>
        <w:numPr>
          <w:ilvl w:val="0"/>
          <w:numId w:val="12"/>
        </w:numPr>
        <w:spacing w:after="120" w:line="240" w:lineRule="auto"/>
        <w:ind w:hanging="357"/>
        <w:contextualSpacing w:val="0"/>
        <w:jc w:val="both"/>
        <w:rPr>
          <w:rFonts w:ascii="Verdana" w:hAnsi="Verdana"/>
          <w:sz w:val="20"/>
          <w:szCs w:val="20"/>
          <w:lang w:val="sl-SI"/>
        </w:rPr>
      </w:pPr>
      <w:r w:rsidRPr="000A752E">
        <w:rPr>
          <w:rFonts w:ascii="Verdana" w:hAnsi="Verdana"/>
          <w:sz w:val="20"/>
          <w:szCs w:val="20"/>
          <w:lang w:val="sl-SI"/>
        </w:rPr>
        <w:t>Naročnik odločitev o izidu posameznega povpraševanja izda v najkrajšem možnem času na enega izmed naslednjih načinov: z obvestilom na spletni strani (na spletni strani, ki bo navedena v povabilu k oddaji ponudb), preko elektronske pošte, pisno po pošti ali preko sistema za elektronsko oddajo ponudb.</w:t>
      </w:r>
    </w:p>
    <w:p w:rsidR="002B0600" w:rsidRPr="000A752E" w:rsidRDefault="002B0600" w:rsidP="002B0600">
      <w:pPr>
        <w:pStyle w:val="Odstavekseznama"/>
        <w:keepNext/>
        <w:keepLines/>
        <w:widowControl w:val="0"/>
        <w:numPr>
          <w:ilvl w:val="0"/>
          <w:numId w:val="12"/>
        </w:numPr>
        <w:spacing w:after="120" w:line="240" w:lineRule="auto"/>
        <w:ind w:hanging="357"/>
        <w:contextualSpacing w:val="0"/>
        <w:jc w:val="both"/>
        <w:rPr>
          <w:rFonts w:ascii="Verdana" w:hAnsi="Verdana"/>
          <w:sz w:val="20"/>
          <w:szCs w:val="20"/>
          <w:lang w:val="sl-SI"/>
        </w:rPr>
      </w:pPr>
      <w:r w:rsidRPr="000A752E">
        <w:rPr>
          <w:rFonts w:ascii="Verdana" w:hAnsi="Verdana"/>
          <w:sz w:val="20"/>
          <w:szCs w:val="20"/>
          <w:lang w:val="sl-SI"/>
        </w:rPr>
        <w:t>Naročnik lahko z odločitvijo izbere eno, več ponudb ali zavrne vse ponudbe.</w:t>
      </w:r>
    </w:p>
    <w:p w:rsidR="002B0600" w:rsidRPr="000A752E" w:rsidRDefault="002B0600" w:rsidP="002B0600">
      <w:pPr>
        <w:pStyle w:val="Odstavekseznama"/>
        <w:keepNext/>
        <w:keepLines/>
        <w:widowControl w:val="0"/>
        <w:numPr>
          <w:ilvl w:val="0"/>
          <w:numId w:val="12"/>
        </w:numPr>
        <w:spacing w:after="120" w:line="240" w:lineRule="auto"/>
        <w:ind w:hanging="357"/>
        <w:contextualSpacing w:val="0"/>
        <w:jc w:val="both"/>
        <w:rPr>
          <w:rFonts w:ascii="Verdana" w:hAnsi="Verdana"/>
          <w:sz w:val="20"/>
          <w:szCs w:val="20"/>
          <w:lang w:val="sl-SI"/>
        </w:rPr>
      </w:pPr>
      <w:r w:rsidRPr="000A752E">
        <w:rPr>
          <w:rFonts w:ascii="Verdana" w:hAnsi="Verdana"/>
          <w:sz w:val="20"/>
          <w:szCs w:val="20"/>
          <w:lang w:val="sl-SI"/>
        </w:rPr>
        <w:t>Praviloma bo naročnik v odločitvi navedel tudi rok, do katerega imajo ponudniki pravico, da pregledajo odločitev, ter podajo morebitne pripombe oz. predloge za spremembo odločitve.</w:t>
      </w:r>
    </w:p>
    <w:p w:rsidR="002B0600" w:rsidRPr="000A752E" w:rsidRDefault="002B0600" w:rsidP="002B0600">
      <w:pPr>
        <w:pStyle w:val="Odstavekseznama"/>
        <w:keepNext/>
        <w:keepLines/>
        <w:widowControl w:val="0"/>
        <w:numPr>
          <w:ilvl w:val="0"/>
          <w:numId w:val="12"/>
        </w:numPr>
        <w:spacing w:after="120" w:line="240" w:lineRule="auto"/>
        <w:ind w:hanging="357"/>
        <w:contextualSpacing w:val="0"/>
        <w:jc w:val="both"/>
        <w:rPr>
          <w:rFonts w:ascii="Verdana" w:hAnsi="Verdana"/>
          <w:sz w:val="20"/>
          <w:szCs w:val="20"/>
          <w:lang w:val="sl-SI"/>
        </w:rPr>
      </w:pPr>
      <w:r w:rsidRPr="000A752E">
        <w:rPr>
          <w:rFonts w:ascii="Verdana" w:hAnsi="Verdana"/>
          <w:sz w:val="20"/>
          <w:szCs w:val="20"/>
          <w:lang w:val="sl-SI"/>
        </w:rPr>
        <w:t>V kolikor ta rok ni naveden oz. je rok potekel, postane odločitev pravnomočna.</w:t>
      </w:r>
    </w:p>
    <w:p w:rsidR="002B0600" w:rsidRPr="000A752E" w:rsidRDefault="002B0600" w:rsidP="002B0600">
      <w:pPr>
        <w:pStyle w:val="Odstavekseznama"/>
        <w:keepNext/>
        <w:keepLines/>
        <w:widowControl w:val="0"/>
        <w:numPr>
          <w:ilvl w:val="0"/>
          <w:numId w:val="12"/>
        </w:numPr>
        <w:spacing w:after="120" w:line="240" w:lineRule="auto"/>
        <w:ind w:hanging="357"/>
        <w:contextualSpacing w:val="0"/>
        <w:jc w:val="both"/>
        <w:rPr>
          <w:rFonts w:ascii="Verdana" w:hAnsi="Verdana"/>
          <w:sz w:val="20"/>
          <w:szCs w:val="20"/>
          <w:lang w:val="sl-SI"/>
        </w:rPr>
      </w:pPr>
      <w:r w:rsidRPr="000A752E">
        <w:rPr>
          <w:rFonts w:ascii="Verdana" w:hAnsi="Verdana"/>
          <w:sz w:val="20"/>
          <w:szCs w:val="20"/>
          <w:lang w:val="sl-SI"/>
        </w:rPr>
        <w:t>Pravnomočnost odločitve s katero se izbere ena ali več ponudb velja kot ustrezno podlago za konkretno naročanje blaga.</w:t>
      </w:r>
    </w:p>
    <w:p w:rsidR="002B0600" w:rsidRDefault="002B0600" w:rsidP="002B0600">
      <w:pPr>
        <w:keepNext/>
        <w:keepLines/>
        <w:widowControl w:val="0"/>
        <w:spacing w:after="120" w:line="240" w:lineRule="auto"/>
        <w:jc w:val="both"/>
        <w:rPr>
          <w:rFonts w:ascii="Verdana" w:hAnsi="Verdana"/>
          <w:sz w:val="20"/>
          <w:szCs w:val="20"/>
          <w:lang w:val="sl-SI"/>
        </w:rPr>
      </w:pPr>
    </w:p>
    <w:p w:rsidR="002B0600" w:rsidRPr="00895998" w:rsidRDefault="002B0600" w:rsidP="002B0600">
      <w:pPr>
        <w:keepNext/>
        <w:keepLines/>
        <w:widowControl w:val="0"/>
        <w:spacing w:after="120" w:line="240" w:lineRule="auto"/>
        <w:jc w:val="center"/>
        <w:rPr>
          <w:rFonts w:ascii="Verdana" w:hAnsi="Verdana"/>
          <w:b/>
          <w:sz w:val="20"/>
          <w:szCs w:val="20"/>
          <w:lang w:val="sl-SI"/>
        </w:rPr>
      </w:pPr>
      <w:r w:rsidRPr="00895998">
        <w:rPr>
          <w:rFonts w:ascii="Verdana" w:hAnsi="Verdana"/>
          <w:b/>
          <w:sz w:val="20"/>
          <w:szCs w:val="20"/>
          <w:lang w:val="sl-SI"/>
        </w:rPr>
        <w:t>OBVEZE POGODBENIH STRANK, POGODBENA KAZEN, FINANČNA ZAVAROVANJA, ROKI IN NAČIN PLAČILA</w:t>
      </w:r>
    </w:p>
    <w:p w:rsidR="002B0600" w:rsidRPr="00895998" w:rsidRDefault="002B0600" w:rsidP="002B0600">
      <w:pPr>
        <w:keepNext/>
        <w:keepLines/>
        <w:widowControl w:val="0"/>
        <w:spacing w:after="120" w:line="240" w:lineRule="auto"/>
        <w:jc w:val="both"/>
        <w:rPr>
          <w:rFonts w:ascii="Verdana" w:hAnsi="Verdana"/>
          <w:sz w:val="20"/>
          <w:szCs w:val="20"/>
          <w:lang w:val="sl-SI"/>
        </w:rPr>
      </w:pPr>
    </w:p>
    <w:p w:rsidR="002B0600" w:rsidRPr="00F42381"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rsidR="002B0600" w:rsidRDefault="002B0600" w:rsidP="002B0600">
      <w:pPr>
        <w:keepNext/>
        <w:keepLines/>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rsidR="002B0600" w:rsidRPr="00142594" w:rsidRDefault="002B0600" w:rsidP="002B0600">
      <w:pPr>
        <w:keepNext/>
        <w:keepLines/>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rsidR="002B0600" w:rsidRPr="00895998" w:rsidRDefault="002B0600" w:rsidP="002B0600">
      <w:pPr>
        <w:keepNext/>
        <w:keepLines/>
        <w:widowControl w:val="0"/>
        <w:numPr>
          <w:ilvl w:val="2"/>
          <w:numId w:val="23"/>
        </w:numPr>
        <w:spacing w:after="120" w:line="240" w:lineRule="auto"/>
        <w:jc w:val="both"/>
        <w:rPr>
          <w:rFonts w:ascii="Verdana" w:hAnsi="Verdana"/>
          <w:sz w:val="20"/>
          <w:szCs w:val="20"/>
          <w:lang w:val="sl-SI"/>
        </w:rPr>
      </w:pPr>
      <w:r w:rsidRPr="00895998">
        <w:rPr>
          <w:rFonts w:ascii="Verdana" w:hAnsi="Verdana"/>
          <w:sz w:val="20"/>
          <w:szCs w:val="20"/>
          <w:lang w:val="sl-SI"/>
        </w:rPr>
        <w:t>prevzemal blago na način in pod pogoji, določenimi s tem okvirnim sporazumom (razen v primerih višje sile) in redno plačeval dobavljeno blago skupaj z DDV, trošarino, prispevek za učinkovito rabo energije, morebitne druge dodatke, prispevke, davke, ki jih bo predpisal pooblaščen državni organ v dogovorjenih rokih;</w:t>
      </w:r>
    </w:p>
    <w:p w:rsidR="002B0600" w:rsidRPr="00895998" w:rsidRDefault="002B0600" w:rsidP="002B0600">
      <w:pPr>
        <w:keepNext/>
        <w:keepLines/>
        <w:widowControl w:val="0"/>
        <w:numPr>
          <w:ilvl w:val="2"/>
          <w:numId w:val="23"/>
        </w:numPr>
        <w:spacing w:after="120" w:line="240" w:lineRule="auto"/>
        <w:jc w:val="both"/>
        <w:rPr>
          <w:rFonts w:ascii="Verdana" w:hAnsi="Verdana"/>
          <w:sz w:val="20"/>
          <w:szCs w:val="20"/>
          <w:lang w:val="sl-SI"/>
        </w:rPr>
      </w:pPr>
      <w:r w:rsidRPr="00895998">
        <w:rPr>
          <w:rFonts w:ascii="Verdana" w:hAnsi="Verdana"/>
          <w:sz w:val="20"/>
          <w:szCs w:val="20"/>
          <w:lang w:val="sl-SI"/>
        </w:rPr>
        <w:t>dobaviteljem pisno sporočal vsako spremembo lastništva, imena, naziva in prebivališča (sedeža), uvedbo in začetek postopka prisilne poravnave, stečajnega postopka ali postopka likvidacije ter vse spremembe na merilnih mestih, najkasneje v 8 dneh po nastali spremembi.</w:t>
      </w:r>
    </w:p>
    <w:p w:rsidR="002B0600" w:rsidRPr="00895998" w:rsidRDefault="002B0600" w:rsidP="002B0600">
      <w:pPr>
        <w:keepNext/>
        <w:keepLines/>
        <w:widowControl w:val="0"/>
        <w:numPr>
          <w:ilvl w:val="2"/>
          <w:numId w:val="23"/>
        </w:numPr>
        <w:spacing w:after="120" w:line="240" w:lineRule="auto"/>
        <w:jc w:val="both"/>
        <w:rPr>
          <w:rFonts w:ascii="Verdana" w:hAnsi="Verdana"/>
          <w:sz w:val="20"/>
          <w:szCs w:val="20"/>
          <w:lang w:val="sl-SI"/>
        </w:rPr>
      </w:pPr>
      <w:r w:rsidRPr="00895998">
        <w:rPr>
          <w:rFonts w:ascii="Verdana" w:hAnsi="Verdana"/>
          <w:sz w:val="20"/>
          <w:szCs w:val="20"/>
          <w:lang w:val="sl-SI"/>
        </w:rPr>
        <w:t>v primeru izključitve oziroma ukinitve merilnega mesta oziroma spremembe na merilnem mestu, mora naročnik obvestiti dobavitelja najkasneje v roku 8 dni po spremembi. V primeru priključitve novih merilnih mest mora naročnik upoštevati določila Splošnih pogojev za dobavo in odjem električne energije iz distribucijskega omrežja električne energije (Uradni list RS, št. 126/2007), ki določajo da dobavitelj prične z dobavo električne energije novim merilnim mestom s prvim dnem v mesecu, če je bila popolna zahteva za zamenjavo dobavitelja  oddana sistemskemu operaterju najkasneje do 10. dne v mesecu pred pričetkom dobave.</w:t>
      </w:r>
    </w:p>
    <w:p w:rsidR="002B0600" w:rsidRPr="00231D26" w:rsidRDefault="002B0600" w:rsidP="002B0600">
      <w:pPr>
        <w:keepNext/>
        <w:keepLines/>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Dobavitelj se obvezuje, da bo:</w:t>
      </w:r>
    </w:p>
    <w:p w:rsidR="002B0600" w:rsidRDefault="002B0600" w:rsidP="002B0600">
      <w:pPr>
        <w:keepNext/>
        <w:keepLines/>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lastRenderedPageBreak/>
        <w:t>dobavljal naročniku blago na način in pod pogoji, določenimi s tem okvirnim sporazumom ter na podlagi okvirnega sporazuma sklenjenimi pogodbami za konkretne dobave, razen v primerih višje sile in v ostalih primerih, navedenih v Energetskem zakonu ter na podlagi zakona sprejetimi podzakonskimi predpisi;</w:t>
      </w:r>
    </w:p>
    <w:p w:rsidR="002B0600" w:rsidRDefault="002B0600" w:rsidP="002B0600">
      <w:pPr>
        <w:keepNext/>
        <w:keepLines/>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w:t>
      </w:r>
      <w:r w:rsidRPr="00A7660E">
        <w:rPr>
          <w:rFonts w:ascii="Verdana" w:hAnsi="Verdana"/>
          <w:sz w:val="20"/>
          <w:szCs w:val="20"/>
          <w:lang w:val="sl-SI"/>
        </w:rPr>
        <w:t>zpeljal postopek za sklenitev pogodbe o dostopu do omrežja (pri pristojnem organu);</w:t>
      </w:r>
    </w:p>
    <w:p w:rsidR="002B0600" w:rsidRDefault="002B0600" w:rsidP="002B0600">
      <w:pPr>
        <w:keepNext/>
        <w:keepLines/>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w:t>
      </w:r>
      <w:r w:rsidRPr="00A7660E">
        <w:rPr>
          <w:rFonts w:ascii="Verdana" w:hAnsi="Verdana"/>
          <w:sz w:val="20"/>
          <w:szCs w:val="20"/>
          <w:lang w:val="sl-SI"/>
        </w:rPr>
        <w:t>rijavil bilateralne pogodbe na organiziranem trgu;</w:t>
      </w:r>
    </w:p>
    <w:p w:rsidR="002B0600" w:rsidRDefault="002B0600" w:rsidP="002B0600">
      <w:pPr>
        <w:keepNext/>
        <w:keepLines/>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a</w:t>
      </w:r>
      <w:r w:rsidRPr="00A7660E">
        <w:rPr>
          <w:rFonts w:ascii="Verdana" w:hAnsi="Verdana"/>
          <w:sz w:val="20"/>
          <w:szCs w:val="20"/>
          <w:lang w:val="sl-SI"/>
        </w:rPr>
        <w:t xml:space="preserve">rhiviral podatke o obračunskih vrednostih posameznih merilnih/odjemnih mest (v elektronski obliki), ki jih dostavi naročniku za obdobje preteklega koledarskega leta, </w:t>
      </w:r>
    </w:p>
    <w:p w:rsidR="002B0600" w:rsidRDefault="002B0600" w:rsidP="002B0600">
      <w:pPr>
        <w:keepNext/>
        <w:keepLines/>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 xml:space="preserve">svoje naloge opravil strokovno in s skrbnostjo dobrega strokovnjaka; </w:t>
      </w:r>
    </w:p>
    <w:p w:rsidR="002B0600" w:rsidRDefault="002B0600" w:rsidP="002B0600">
      <w:pPr>
        <w:keepNext/>
        <w:keepLines/>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 xml:space="preserve">izvajal svoje pogodbene obveznosti v dogovorjenih rokih;  </w:t>
      </w:r>
    </w:p>
    <w:p w:rsidR="002B0600" w:rsidRDefault="002B0600" w:rsidP="002B0600">
      <w:pPr>
        <w:keepNext/>
        <w:keepLines/>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 xml:space="preserve">za potrebe vsakokratnega novega povpraševanja naročniku na njegovo zahtevo brezplačno posredoval podatke o porabi po posameznih naročnikih na mesečni ravni za preteklo obdobje, v katerem </w:t>
      </w:r>
      <w:r>
        <w:rPr>
          <w:rFonts w:ascii="Verdana" w:hAnsi="Verdana"/>
          <w:sz w:val="20"/>
          <w:szCs w:val="20"/>
          <w:lang w:val="sl-SI"/>
        </w:rPr>
        <w:t>dobavitelj</w:t>
      </w:r>
      <w:r w:rsidRPr="00A7660E">
        <w:rPr>
          <w:rFonts w:ascii="Verdana" w:hAnsi="Verdana"/>
          <w:sz w:val="20"/>
          <w:szCs w:val="20"/>
          <w:lang w:val="sl-SI"/>
        </w:rPr>
        <w:t xml:space="preserve"> izvaja dobave;</w:t>
      </w:r>
    </w:p>
    <w:p w:rsidR="002B0600" w:rsidRDefault="002B0600" w:rsidP="002B0600">
      <w:pPr>
        <w:keepNext/>
        <w:keepLines/>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v primeru dobave električne energije bo dobavitelj na zahtevo naročnika predložil še kumulativni urni diagram za preteklo leto;</w:t>
      </w:r>
    </w:p>
    <w:p w:rsidR="002B0600" w:rsidRDefault="002B0600" w:rsidP="002B0600">
      <w:pPr>
        <w:keepNext/>
        <w:keepLines/>
        <w:widowControl w:val="0"/>
        <w:numPr>
          <w:ilvl w:val="3"/>
          <w:numId w:val="6"/>
        </w:numPr>
        <w:spacing w:after="120" w:line="240" w:lineRule="auto"/>
        <w:jc w:val="both"/>
        <w:rPr>
          <w:rFonts w:ascii="Verdana" w:hAnsi="Verdana"/>
          <w:sz w:val="20"/>
          <w:szCs w:val="20"/>
          <w:lang w:val="sl-SI"/>
        </w:rPr>
      </w:pPr>
      <w:r w:rsidRPr="00055462">
        <w:rPr>
          <w:rFonts w:ascii="Verdana" w:hAnsi="Verdana"/>
          <w:sz w:val="20"/>
          <w:szCs w:val="20"/>
          <w:lang w:val="sl-SI"/>
        </w:rPr>
        <w:t>ob koncu vsakeg</w:t>
      </w:r>
      <w:r>
        <w:rPr>
          <w:rFonts w:ascii="Verdana" w:hAnsi="Verdana"/>
          <w:sz w:val="20"/>
          <w:szCs w:val="20"/>
          <w:lang w:val="sl-SI"/>
        </w:rPr>
        <w:t>a leta izvajanja pogodbe navedel</w:t>
      </w:r>
      <w:r w:rsidRPr="00055462">
        <w:rPr>
          <w:rFonts w:ascii="Verdana" w:hAnsi="Verdana"/>
          <w:sz w:val="20"/>
          <w:szCs w:val="20"/>
          <w:lang w:val="sl-SI"/>
        </w:rPr>
        <w:t xml:space="preserve"> izvor električne energije, ki jo je dobavil naročniku, in priložiti potrdilo o unovčenju ustreznega števila potrdil o izvoru električne energije, s čimer dokazuje, da je bilo vsaj </w:t>
      </w:r>
      <w:r>
        <w:rPr>
          <w:rFonts w:ascii="Verdana" w:hAnsi="Verdana"/>
          <w:sz w:val="20"/>
          <w:szCs w:val="20"/>
          <w:lang w:val="sl-SI"/>
        </w:rPr>
        <w:t>5</w:t>
      </w:r>
      <w:r w:rsidRPr="00055462">
        <w:rPr>
          <w:rFonts w:ascii="Verdana" w:hAnsi="Verdana"/>
          <w:sz w:val="20"/>
          <w:szCs w:val="20"/>
          <w:lang w:val="sl-SI"/>
        </w:rPr>
        <w:t xml:space="preserve">0 % oziroma delež iz </w:t>
      </w:r>
      <w:r>
        <w:rPr>
          <w:rFonts w:ascii="Verdana" w:hAnsi="Verdana"/>
          <w:sz w:val="20"/>
          <w:szCs w:val="20"/>
          <w:lang w:val="sl-SI"/>
        </w:rPr>
        <w:t xml:space="preserve">vsakokratne </w:t>
      </w:r>
      <w:r w:rsidRPr="00055462">
        <w:rPr>
          <w:rFonts w:ascii="Verdana" w:hAnsi="Verdana"/>
          <w:sz w:val="20"/>
          <w:szCs w:val="20"/>
          <w:lang w:val="sl-SI"/>
        </w:rPr>
        <w:t>ponudbe dobavljene električne energije pridobljene iz OVE in</w:t>
      </w:r>
      <w:r>
        <w:rPr>
          <w:rFonts w:ascii="Verdana" w:hAnsi="Verdana"/>
          <w:sz w:val="20"/>
          <w:szCs w:val="20"/>
          <w:lang w:val="sl-SI"/>
        </w:rPr>
        <w:t>/ali SPTE z visokim izkoristkom;</w:t>
      </w:r>
    </w:p>
    <w:p w:rsidR="002B0600" w:rsidRPr="00895998" w:rsidRDefault="002B0600" w:rsidP="002B0600">
      <w:pPr>
        <w:keepNext/>
        <w:keepLines/>
        <w:widowControl w:val="0"/>
        <w:numPr>
          <w:ilvl w:val="3"/>
          <w:numId w:val="6"/>
        </w:numPr>
        <w:spacing w:after="120" w:line="240" w:lineRule="auto"/>
        <w:jc w:val="both"/>
        <w:rPr>
          <w:rFonts w:ascii="Verdana" w:hAnsi="Verdana"/>
          <w:sz w:val="20"/>
          <w:szCs w:val="20"/>
          <w:lang w:val="sl-SI"/>
        </w:rPr>
      </w:pPr>
      <w:r w:rsidRPr="00A7660E">
        <w:rPr>
          <w:rFonts w:ascii="Verdana" w:hAnsi="Verdana"/>
          <w:sz w:val="20"/>
          <w:szCs w:val="20"/>
          <w:lang w:val="sl-SI"/>
        </w:rPr>
        <w:t>omogočal ustrezen nadzor naročniku</w:t>
      </w:r>
      <w:r w:rsidRPr="00895998">
        <w:rPr>
          <w:rFonts w:ascii="Verdana" w:hAnsi="Verdana"/>
          <w:sz w:val="20"/>
          <w:szCs w:val="20"/>
          <w:lang w:val="sl-SI"/>
        </w:rPr>
        <w:t>.</w:t>
      </w:r>
    </w:p>
    <w:p w:rsidR="002B0600" w:rsidRDefault="002B0600" w:rsidP="002B0600">
      <w:pPr>
        <w:keepNext/>
        <w:keepLines/>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rsidR="002B0600" w:rsidRDefault="002B0600" w:rsidP="002B0600">
      <w:pPr>
        <w:keepNext/>
        <w:keepLines/>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rsidR="002B0600" w:rsidRPr="00F42381"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F42381">
        <w:rPr>
          <w:rFonts w:ascii="Verdana" w:hAnsi="Verdana"/>
          <w:sz w:val="20"/>
          <w:szCs w:val="20"/>
          <w:lang w:val="sl-SI"/>
        </w:rPr>
        <w:t>člen</w:t>
      </w:r>
    </w:p>
    <w:p w:rsidR="002B0600" w:rsidRDefault="002B0600" w:rsidP="002B0600">
      <w:pPr>
        <w:keepNext/>
        <w:keepLines/>
        <w:widowControl w:val="0"/>
        <w:spacing w:after="120" w:line="240" w:lineRule="auto"/>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rsidR="002B0600" w:rsidRPr="00852F2C" w:rsidRDefault="002B0600" w:rsidP="002B0600">
      <w:pPr>
        <w:pStyle w:val="Odstavekseznama"/>
        <w:keepNext/>
        <w:keepLines/>
        <w:widowControl w:val="0"/>
        <w:numPr>
          <w:ilvl w:val="2"/>
          <w:numId w:val="14"/>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lahko ob posameznem povpraševanju od </w:t>
      </w:r>
      <w:r>
        <w:rPr>
          <w:rFonts w:ascii="Verdana" w:hAnsi="Verdana"/>
          <w:sz w:val="20"/>
          <w:szCs w:val="20"/>
          <w:lang w:val="sl-SI"/>
        </w:rPr>
        <w:t>dobavitelja</w:t>
      </w:r>
      <w:r w:rsidRPr="00852F2C">
        <w:rPr>
          <w:rFonts w:ascii="Verdana" w:hAnsi="Verdana"/>
          <w:sz w:val="20"/>
          <w:szCs w:val="20"/>
          <w:lang w:val="sl-SI"/>
        </w:rPr>
        <w:t xml:space="preserve"> zahteva, da predloži finančno zavarovanje za dobro izvedbo pogodbenih obveznosti (praviloma bančno garancijo/kavcijsko zavarovanje ali bianco menico s pooblastilom za izpolnitev).</w:t>
      </w:r>
    </w:p>
    <w:p w:rsidR="002B0600" w:rsidRDefault="002B0600" w:rsidP="002B0600">
      <w:pPr>
        <w:pStyle w:val="Odstavekseznama"/>
        <w:keepNext/>
        <w:keepLines/>
        <w:widowControl w:val="0"/>
        <w:numPr>
          <w:ilvl w:val="2"/>
          <w:numId w:val="14"/>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rsidR="002B0600" w:rsidRDefault="002B0600" w:rsidP="002B0600">
      <w:pPr>
        <w:pStyle w:val="Odstavekseznama"/>
        <w:keepNext/>
        <w:keepLines/>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dobavitelj</w:t>
      </w:r>
      <w:r w:rsidRPr="00865F6F">
        <w:rPr>
          <w:rFonts w:ascii="Verdana" w:hAnsi="Verdana"/>
          <w:sz w:val="20"/>
          <w:szCs w:val="20"/>
          <w:lang w:val="sl-SI"/>
        </w:rPr>
        <w:t xml:space="preserve"> </w:t>
      </w:r>
      <w:r>
        <w:rPr>
          <w:rFonts w:ascii="Verdana" w:hAnsi="Verdana"/>
          <w:sz w:val="20"/>
          <w:szCs w:val="20"/>
          <w:lang w:val="sl-SI"/>
        </w:rPr>
        <w:t>dobave ne opravlja</w:t>
      </w:r>
      <w:r w:rsidRPr="00865F6F">
        <w:rPr>
          <w:rFonts w:ascii="Verdana" w:hAnsi="Verdana"/>
          <w:sz w:val="20"/>
          <w:szCs w:val="20"/>
          <w:lang w:val="sl-SI"/>
        </w:rPr>
        <w:t xml:space="preserve"> v skladu z zahtevami okvirnega sporazuma</w:t>
      </w:r>
      <w:r>
        <w:rPr>
          <w:rFonts w:ascii="Verdana" w:hAnsi="Verdana"/>
          <w:sz w:val="20"/>
          <w:szCs w:val="20"/>
          <w:lang w:val="sl-SI"/>
        </w:rPr>
        <w:t>, konkretne pogodbe</w:t>
      </w:r>
      <w:r w:rsidRPr="00865F6F">
        <w:rPr>
          <w:rFonts w:ascii="Verdana" w:hAnsi="Verdana"/>
          <w:sz w:val="20"/>
          <w:szCs w:val="20"/>
          <w:lang w:val="sl-SI"/>
        </w:rPr>
        <w:t xml:space="preserve"> in posameznega povpraševanja ali s specifikacijami;</w:t>
      </w:r>
    </w:p>
    <w:p w:rsidR="002B0600" w:rsidRDefault="002B0600" w:rsidP="002B0600">
      <w:pPr>
        <w:pStyle w:val="Odstavekseznama"/>
        <w:keepNext/>
        <w:keepLines/>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naročnik razdrl okvirni sporazum zaradi kršitev ali zamude na strani </w:t>
      </w:r>
      <w:r>
        <w:rPr>
          <w:rFonts w:ascii="Verdana" w:hAnsi="Verdana"/>
          <w:sz w:val="20"/>
          <w:szCs w:val="20"/>
          <w:lang w:val="sl-SI"/>
        </w:rPr>
        <w:t>dobavitelja</w:t>
      </w:r>
      <w:r w:rsidRPr="00865F6F">
        <w:rPr>
          <w:rFonts w:ascii="Verdana" w:hAnsi="Verdana"/>
          <w:sz w:val="20"/>
          <w:szCs w:val="20"/>
          <w:lang w:val="sl-SI"/>
        </w:rPr>
        <w:t>;</w:t>
      </w:r>
    </w:p>
    <w:p w:rsidR="002B0600" w:rsidRDefault="002B0600" w:rsidP="002B0600">
      <w:pPr>
        <w:pStyle w:val="Odstavekseznama"/>
        <w:keepNext/>
        <w:keepLines/>
        <w:widowControl w:val="0"/>
        <w:numPr>
          <w:ilvl w:val="0"/>
          <w:numId w:val="15"/>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w:t>
      </w:r>
      <w:r>
        <w:rPr>
          <w:rFonts w:ascii="Verdana" w:hAnsi="Verdana"/>
          <w:sz w:val="20"/>
          <w:szCs w:val="20"/>
          <w:lang w:val="sl-SI"/>
        </w:rPr>
        <w:t>dobavitelj</w:t>
      </w:r>
      <w:r w:rsidRPr="00764543">
        <w:rPr>
          <w:rFonts w:ascii="Verdana" w:hAnsi="Verdana"/>
          <w:sz w:val="20"/>
          <w:szCs w:val="20"/>
          <w:lang w:val="sl-SI"/>
        </w:rPr>
        <w:t xml:space="preserve"> objavi </w:t>
      </w:r>
      <w:proofErr w:type="spellStart"/>
      <w:r w:rsidRPr="00764543">
        <w:rPr>
          <w:rFonts w:ascii="Verdana" w:hAnsi="Verdana"/>
          <w:sz w:val="20"/>
          <w:szCs w:val="20"/>
          <w:lang w:val="sl-SI"/>
        </w:rPr>
        <w:t>neso</w:t>
      </w:r>
      <w:bookmarkStart w:id="0" w:name="_GoBack"/>
      <w:bookmarkEnd w:id="0"/>
      <w:r w:rsidRPr="00764543">
        <w:rPr>
          <w:rFonts w:ascii="Verdana" w:hAnsi="Verdana"/>
          <w:sz w:val="20"/>
          <w:szCs w:val="20"/>
          <w:lang w:val="sl-SI"/>
        </w:rPr>
        <w:t>lventnost</w:t>
      </w:r>
      <w:proofErr w:type="spellEnd"/>
      <w:r w:rsidRPr="00764543">
        <w:rPr>
          <w:rFonts w:ascii="Verdana" w:hAnsi="Verdana"/>
          <w:sz w:val="20"/>
          <w:szCs w:val="20"/>
          <w:lang w:val="sl-SI"/>
        </w:rPr>
        <w:t>, prisilno poravnavo ali stečaj;</w:t>
      </w:r>
    </w:p>
    <w:p w:rsidR="002B0600" w:rsidRPr="003151AD" w:rsidRDefault="002B0600" w:rsidP="002B0600">
      <w:pPr>
        <w:pStyle w:val="Odstavekseznama"/>
        <w:keepNext/>
        <w:keepLines/>
        <w:widowControl w:val="0"/>
        <w:numPr>
          <w:ilvl w:val="0"/>
          <w:numId w:val="15"/>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w:t>
      </w:r>
      <w:r>
        <w:rPr>
          <w:rFonts w:ascii="Verdana" w:hAnsi="Verdana"/>
          <w:sz w:val="20"/>
          <w:szCs w:val="20"/>
          <w:lang w:val="sl-SI"/>
        </w:rPr>
        <w:t>dobavitelj</w:t>
      </w:r>
      <w:r w:rsidRPr="003151AD">
        <w:rPr>
          <w:rFonts w:ascii="Verdana" w:hAnsi="Verdana"/>
          <w:sz w:val="20"/>
          <w:szCs w:val="20"/>
          <w:lang w:val="sl-SI"/>
        </w:rPr>
        <w:t xml:space="preserve"> brez dogovora z naročnikom odstopi od </w:t>
      </w:r>
      <w:r>
        <w:rPr>
          <w:rFonts w:ascii="Verdana" w:hAnsi="Verdana"/>
          <w:sz w:val="20"/>
          <w:szCs w:val="20"/>
          <w:lang w:val="sl-SI"/>
        </w:rPr>
        <w:t xml:space="preserve">okvirnega sporazuma/posamezne </w:t>
      </w:r>
      <w:r w:rsidRPr="003151AD">
        <w:rPr>
          <w:rFonts w:ascii="Verdana" w:hAnsi="Verdana"/>
          <w:sz w:val="20"/>
          <w:szCs w:val="20"/>
          <w:lang w:val="sl-SI"/>
        </w:rPr>
        <w:t>pogodbe in razlogi za to niso na naročnikovi strani.</w:t>
      </w:r>
    </w:p>
    <w:p w:rsidR="002B0600" w:rsidRDefault="002B0600" w:rsidP="002B0600">
      <w:pPr>
        <w:pStyle w:val="Odstavekseznama"/>
        <w:keepNext/>
        <w:keepLines/>
        <w:widowControl w:val="0"/>
        <w:numPr>
          <w:ilvl w:val="2"/>
          <w:numId w:val="14"/>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lastRenderedPageBreak/>
        <w:t xml:space="preserve">Naročnik lahko finančno zavarovanje uveljavi brez predhodnega opomina, mora pa </w:t>
      </w:r>
      <w:r>
        <w:rPr>
          <w:rFonts w:ascii="Verdana" w:hAnsi="Verdana"/>
          <w:sz w:val="20"/>
          <w:szCs w:val="20"/>
          <w:lang w:val="sl-SI"/>
        </w:rPr>
        <w:t>dobavitelja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rsidR="002B0600" w:rsidRDefault="002B0600" w:rsidP="002B0600">
      <w:pPr>
        <w:pStyle w:val="Odstavekseznama"/>
        <w:keepNext/>
        <w:keepLines/>
        <w:widowControl w:val="0"/>
        <w:numPr>
          <w:ilvl w:val="2"/>
          <w:numId w:val="14"/>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 xml:space="preserve">Če naročnikova škoda presega znesek finančnega zavarovanja, lahko naročnik zahteva razliko povrnitve nastale škode od </w:t>
      </w:r>
      <w:r>
        <w:rPr>
          <w:rFonts w:ascii="Verdana" w:hAnsi="Verdana"/>
          <w:sz w:val="20"/>
          <w:szCs w:val="20"/>
          <w:lang w:val="sl-SI"/>
        </w:rPr>
        <w:t>dobavitelja</w:t>
      </w:r>
      <w:r w:rsidRPr="003151AD">
        <w:rPr>
          <w:rFonts w:ascii="Verdana" w:hAnsi="Verdana"/>
          <w:sz w:val="20"/>
          <w:szCs w:val="20"/>
          <w:lang w:val="sl-SI"/>
        </w:rPr>
        <w:t xml:space="preserve"> v celoti.</w:t>
      </w:r>
    </w:p>
    <w:p w:rsidR="002B0600" w:rsidRPr="00ED753A"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rsidR="002B0600" w:rsidRDefault="002B0600" w:rsidP="002B0600">
      <w:pPr>
        <w:keepNext/>
        <w:keepLines/>
        <w:widowControl w:val="0"/>
        <w:spacing w:after="120" w:line="240" w:lineRule="auto"/>
        <w:jc w:val="center"/>
        <w:rPr>
          <w:rFonts w:ascii="Verdana" w:hAnsi="Verdana"/>
          <w:sz w:val="20"/>
          <w:szCs w:val="20"/>
          <w:lang w:val="sl-SI"/>
        </w:rPr>
      </w:pPr>
      <w:r>
        <w:rPr>
          <w:rFonts w:ascii="Verdana" w:hAnsi="Verdana"/>
          <w:sz w:val="20"/>
          <w:szCs w:val="20"/>
          <w:lang w:val="sl-SI"/>
        </w:rPr>
        <w:t>ZAMUDA IN POGODBENA KAZEN</w:t>
      </w:r>
    </w:p>
    <w:p w:rsidR="002B0600" w:rsidRDefault="002B0600" w:rsidP="002B0600">
      <w:pPr>
        <w:keepNext/>
        <w:keepLines/>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primeru, da izvajalec zamuja z dobavo blaga iz razlogov, ki niso na strani naročnika ter ne gre za opravičeno zamudo, je dolžan plačati pogodbeno kazen</w:t>
      </w:r>
      <w:r>
        <w:rPr>
          <w:rFonts w:ascii="Verdana" w:hAnsi="Verdana"/>
          <w:sz w:val="20"/>
          <w:szCs w:val="20"/>
          <w:lang w:val="sl-SI"/>
        </w:rPr>
        <w:t>.</w:t>
      </w:r>
    </w:p>
    <w:p w:rsidR="002B0600" w:rsidRPr="00D34477" w:rsidRDefault="002B0600" w:rsidP="002B0600">
      <w:pPr>
        <w:keepNext/>
        <w:keepLines/>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Pr>
          <w:rFonts w:ascii="Verdana" w:hAnsi="Verdana"/>
          <w:sz w:val="20"/>
          <w:szCs w:val="20"/>
          <w:lang w:val="sl-SI"/>
        </w:rPr>
        <w:t>izvajalc</w:t>
      </w:r>
      <w:r w:rsidRPr="00D34477">
        <w:rPr>
          <w:rFonts w:ascii="Verdana" w:hAnsi="Verdana"/>
          <w:sz w:val="20"/>
          <w:szCs w:val="20"/>
          <w:lang w:val="sl-SI"/>
        </w:rPr>
        <w:t xml:space="preserve">u, da si pridržuje pravico do pogodbene kazni, če je prevzel </w:t>
      </w:r>
      <w:r>
        <w:rPr>
          <w:rFonts w:ascii="Verdana" w:hAnsi="Verdana"/>
          <w:sz w:val="20"/>
          <w:szCs w:val="20"/>
          <w:lang w:val="sl-SI"/>
        </w:rPr>
        <w:t>blago</w:t>
      </w:r>
      <w:r w:rsidRPr="00D34477">
        <w:rPr>
          <w:rFonts w:ascii="Verdana" w:hAnsi="Verdana"/>
          <w:sz w:val="20"/>
          <w:szCs w:val="20"/>
          <w:lang w:val="sl-SI"/>
        </w:rPr>
        <w:t xml:space="preserve"> potem, ko je </w:t>
      </w:r>
      <w:r>
        <w:rPr>
          <w:rFonts w:ascii="Verdana" w:hAnsi="Verdana"/>
          <w:sz w:val="20"/>
          <w:szCs w:val="20"/>
          <w:lang w:val="sl-SI"/>
        </w:rPr>
        <w:t>izvajalec</w:t>
      </w:r>
      <w:r w:rsidRPr="00D34477">
        <w:rPr>
          <w:rFonts w:ascii="Verdana" w:hAnsi="Verdana"/>
          <w:sz w:val="20"/>
          <w:szCs w:val="20"/>
          <w:lang w:val="sl-SI"/>
        </w:rPr>
        <w:t xml:space="preserve"> z </w:t>
      </w:r>
      <w:r>
        <w:rPr>
          <w:rFonts w:ascii="Verdana" w:hAnsi="Verdana"/>
          <w:sz w:val="20"/>
          <w:szCs w:val="20"/>
          <w:lang w:val="sl-SI"/>
        </w:rPr>
        <w:t>njegovo dobavo</w:t>
      </w:r>
      <w:r w:rsidRPr="00D34477">
        <w:rPr>
          <w:rFonts w:ascii="Verdana" w:hAnsi="Verdana"/>
          <w:sz w:val="20"/>
          <w:szCs w:val="20"/>
          <w:lang w:val="sl-SI"/>
        </w:rPr>
        <w:t xml:space="preserve"> zamujal.</w:t>
      </w:r>
    </w:p>
    <w:p w:rsidR="002B0600" w:rsidRDefault="002B0600" w:rsidP="002B0600">
      <w:pPr>
        <w:keepNext/>
        <w:keepLines/>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dobavo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 xml:space="preserve">dobava </w:t>
      </w:r>
      <w:r w:rsidRPr="00D34477">
        <w:rPr>
          <w:rFonts w:ascii="Verdana" w:hAnsi="Verdana"/>
          <w:sz w:val="20"/>
          <w:szCs w:val="20"/>
          <w:lang w:val="sl-SI"/>
        </w:rPr>
        <w:t xml:space="preserve">izgubila pomen, lahko naročnik nadomestno </w:t>
      </w:r>
      <w:r>
        <w:rPr>
          <w:rFonts w:ascii="Verdana" w:hAnsi="Verdana"/>
          <w:sz w:val="20"/>
          <w:szCs w:val="20"/>
          <w:lang w:val="sl-SI"/>
        </w:rPr>
        <w:t>blago</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rsidR="002B0600" w:rsidRPr="00852F2C" w:rsidRDefault="002B0600" w:rsidP="002B0600">
      <w:pPr>
        <w:keepNext/>
        <w:keepLines/>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rsidR="002B0600" w:rsidRDefault="002B0600" w:rsidP="002B0600">
      <w:pPr>
        <w:keepNext/>
        <w:keepLines/>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Pr="00041185">
        <w:rPr>
          <w:rFonts w:ascii="Verdana" w:hAnsi="Verdana"/>
          <w:sz w:val="20"/>
          <w:szCs w:val="20"/>
          <w:lang w:val="sl-SI"/>
        </w:rPr>
        <w:t>odškodninske odgovornosti, neodvisno od uveljavljanja pogodbene kazni.</w:t>
      </w:r>
    </w:p>
    <w:p w:rsidR="002B0600" w:rsidRPr="00041185" w:rsidRDefault="002B0600" w:rsidP="002B0600">
      <w:pPr>
        <w:keepNext/>
        <w:keepLines/>
        <w:widowControl w:val="0"/>
        <w:spacing w:before="120" w:after="120" w:line="240" w:lineRule="auto"/>
        <w:ind w:left="720"/>
        <w:jc w:val="both"/>
        <w:rPr>
          <w:rFonts w:ascii="Verdana" w:hAnsi="Verdana"/>
          <w:sz w:val="20"/>
          <w:szCs w:val="20"/>
          <w:lang w:val="sl-SI"/>
        </w:rPr>
      </w:pPr>
    </w:p>
    <w:p w:rsidR="002B0600" w:rsidRPr="00041185"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041185">
        <w:rPr>
          <w:rFonts w:ascii="Verdana" w:hAnsi="Verdana"/>
          <w:sz w:val="20"/>
          <w:szCs w:val="20"/>
          <w:lang w:val="sl-SI"/>
        </w:rPr>
        <w:t>člen</w:t>
      </w:r>
    </w:p>
    <w:p w:rsidR="002B0600" w:rsidRPr="00041185" w:rsidRDefault="002B0600" w:rsidP="002B0600">
      <w:pPr>
        <w:keepNext/>
        <w:keepLines/>
        <w:widowControl w:val="0"/>
        <w:spacing w:after="120" w:line="240" w:lineRule="auto"/>
        <w:jc w:val="center"/>
        <w:rPr>
          <w:rFonts w:ascii="Verdana" w:hAnsi="Verdana"/>
          <w:sz w:val="20"/>
          <w:szCs w:val="20"/>
          <w:lang w:val="sl-SI"/>
        </w:rPr>
      </w:pPr>
      <w:r>
        <w:rPr>
          <w:rFonts w:ascii="Verdana" w:hAnsi="Verdana"/>
          <w:sz w:val="20"/>
          <w:szCs w:val="20"/>
          <w:lang w:val="sl-SI"/>
        </w:rPr>
        <w:t>ROK IN NAČIN PLAČILA</w:t>
      </w:r>
    </w:p>
    <w:p w:rsidR="002B0600" w:rsidRDefault="002B0600" w:rsidP="002B0600">
      <w:pPr>
        <w:keepNext/>
        <w:keepLines/>
        <w:widowControl w:val="0"/>
        <w:numPr>
          <w:ilvl w:val="2"/>
          <w:numId w:val="16"/>
        </w:numPr>
        <w:spacing w:after="120" w:line="240" w:lineRule="auto"/>
        <w:jc w:val="both"/>
        <w:rPr>
          <w:rFonts w:ascii="Verdana" w:hAnsi="Verdana"/>
          <w:sz w:val="20"/>
          <w:szCs w:val="20"/>
          <w:lang w:val="sl-SI"/>
        </w:rPr>
      </w:pPr>
      <w:r>
        <w:rPr>
          <w:rFonts w:ascii="Verdana" w:hAnsi="Verdana"/>
          <w:sz w:val="20"/>
          <w:szCs w:val="20"/>
          <w:lang w:val="sl-SI"/>
        </w:rPr>
        <w:t>Dobavitelji</w:t>
      </w:r>
      <w:r w:rsidRPr="008D6DF5">
        <w:rPr>
          <w:rFonts w:ascii="Verdana" w:hAnsi="Verdana"/>
          <w:sz w:val="20"/>
          <w:szCs w:val="20"/>
          <w:lang w:val="sl-SI"/>
        </w:rPr>
        <w:t xml:space="preserve"> izstavljajo naročniku račune za vsako dobavo na podlagi enotnih pogodbenih cen, dejanskih količin. </w:t>
      </w:r>
    </w:p>
    <w:p w:rsidR="002B0600" w:rsidRDefault="002B0600" w:rsidP="002B0600">
      <w:pPr>
        <w:keepNext/>
        <w:keepLines/>
        <w:widowControl w:val="0"/>
        <w:numPr>
          <w:ilvl w:val="2"/>
          <w:numId w:val="16"/>
        </w:numPr>
        <w:spacing w:after="120" w:line="240" w:lineRule="auto"/>
        <w:jc w:val="both"/>
        <w:rPr>
          <w:rFonts w:ascii="Verdana" w:hAnsi="Verdana"/>
          <w:sz w:val="20"/>
          <w:szCs w:val="20"/>
          <w:lang w:val="sl-SI"/>
        </w:rPr>
      </w:pPr>
      <w:r w:rsidRPr="008D6DF5">
        <w:rPr>
          <w:rFonts w:ascii="Verdana" w:hAnsi="Verdana"/>
          <w:sz w:val="20"/>
          <w:szCs w:val="20"/>
          <w:lang w:val="sl-SI"/>
        </w:rPr>
        <w:t>V primeru sukcesivnih dobav se računi izstavljajo na podlagi dejanskih dobavljenih količin in enotnih pogodbenih cen mesečno za dobave v preteklem mesecu, oziroma po posamezni sukcesivni dobavi, če je to primerno.</w:t>
      </w:r>
    </w:p>
    <w:p w:rsidR="002B0600" w:rsidRDefault="002B0600" w:rsidP="002B0600">
      <w:pPr>
        <w:keepNext/>
        <w:keepLines/>
        <w:widowControl w:val="0"/>
        <w:numPr>
          <w:ilvl w:val="2"/>
          <w:numId w:val="16"/>
        </w:numPr>
        <w:spacing w:after="120" w:line="240" w:lineRule="auto"/>
        <w:jc w:val="both"/>
        <w:rPr>
          <w:rFonts w:ascii="Verdana" w:hAnsi="Verdana"/>
          <w:sz w:val="20"/>
          <w:szCs w:val="20"/>
          <w:lang w:val="sl-SI"/>
        </w:rPr>
      </w:pPr>
      <w:r w:rsidRPr="008D6DF5">
        <w:rPr>
          <w:rFonts w:ascii="Verdana" w:hAnsi="Verdana"/>
          <w:sz w:val="20"/>
          <w:szCs w:val="20"/>
          <w:lang w:val="sl-SI"/>
        </w:rPr>
        <w:t>V kolikor pri sukcesivnih dobavah obračun na podlagi dejanskih količin zaradi tehničnih razlogov ni mogoč, se plačuje po ocenjeni mesečni porabi preteklega leta. Obračun se nato naredi po dejanski porabi, ko se odčitajo števci.</w:t>
      </w:r>
    </w:p>
    <w:p w:rsidR="002B0600" w:rsidRDefault="002B0600" w:rsidP="002B0600">
      <w:pPr>
        <w:keepNext/>
        <w:keepLines/>
        <w:widowControl w:val="0"/>
        <w:numPr>
          <w:ilvl w:val="2"/>
          <w:numId w:val="16"/>
        </w:numPr>
        <w:spacing w:after="120" w:line="240" w:lineRule="auto"/>
        <w:jc w:val="both"/>
        <w:rPr>
          <w:rFonts w:ascii="Verdana" w:hAnsi="Verdana"/>
          <w:sz w:val="20"/>
          <w:szCs w:val="20"/>
          <w:lang w:val="sl-SI"/>
        </w:rPr>
      </w:pPr>
      <w:r w:rsidRPr="008D6DF5">
        <w:rPr>
          <w:rFonts w:ascii="Verdana" w:hAnsi="Verdana"/>
          <w:sz w:val="20"/>
          <w:szCs w:val="20"/>
          <w:lang w:val="sl-SI"/>
        </w:rPr>
        <w:t>Obračunsko obdobje določajo sistemski operaterji prenosnega/distribucijskega omrežja na podlagi rednega odčitavanja števcev.</w:t>
      </w:r>
    </w:p>
    <w:p w:rsidR="002B0600" w:rsidRDefault="002B0600" w:rsidP="002B0600">
      <w:pPr>
        <w:keepNext/>
        <w:keepLines/>
        <w:widowControl w:val="0"/>
        <w:numPr>
          <w:ilvl w:val="2"/>
          <w:numId w:val="16"/>
        </w:numPr>
        <w:spacing w:after="120" w:line="240" w:lineRule="auto"/>
        <w:jc w:val="both"/>
        <w:rPr>
          <w:rFonts w:ascii="Verdana" w:hAnsi="Verdana"/>
          <w:sz w:val="20"/>
          <w:szCs w:val="20"/>
          <w:lang w:val="sl-SI"/>
        </w:rPr>
      </w:pPr>
      <w:r w:rsidRPr="008D6DF5">
        <w:rPr>
          <w:rFonts w:ascii="Verdana" w:hAnsi="Verdana"/>
          <w:sz w:val="20"/>
          <w:szCs w:val="20"/>
          <w:lang w:val="sl-SI"/>
        </w:rPr>
        <w:t>V kolikor dobavitelj do 5. delovnega dne v tekočem mesecu ne prejme od SODO obračunske podatke za pretekli mesec, lahko dobavitelj izda račune na podlagi napovedi, dejansko porabo v preteklem mesecu pa upošteva v obliki poračuna pri naslednjem računu.</w:t>
      </w:r>
    </w:p>
    <w:p w:rsidR="002B0600" w:rsidRDefault="002B0600" w:rsidP="002B0600">
      <w:pPr>
        <w:keepNext/>
        <w:keepLines/>
        <w:widowControl w:val="0"/>
        <w:numPr>
          <w:ilvl w:val="2"/>
          <w:numId w:val="16"/>
        </w:numPr>
        <w:spacing w:after="120" w:line="240" w:lineRule="auto"/>
        <w:jc w:val="both"/>
        <w:rPr>
          <w:rFonts w:ascii="Verdana" w:hAnsi="Verdana"/>
          <w:sz w:val="20"/>
          <w:szCs w:val="20"/>
          <w:lang w:val="sl-SI"/>
        </w:rPr>
      </w:pPr>
      <w:r w:rsidRPr="008D6DF5">
        <w:rPr>
          <w:rFonts w:ascii="Verdana" w:hAnsi="Verdana"/>
          <w:sz w:val="20"/>
          <w:szCs w:val="20"/>
          <w:lang w:val="sl-SI"/>
        </w:rPr>
        <w:t>Rok plačila</w:t>
      </w:r>
      <w:r>
        <w:rPr>
          <w:rFonts w:ascii="Verdana" w:hAnsi="Verdana"/>
          <w:sz w:val="20"/>
          <w:szCs w:val="20"/>
          <w:lang w:val="sl-SI"/>
        </w:rPr>
        <w:t xml:space="preserve"> bo naveden v konkretni pogodbi. V</w:t>
      </w:r>
      <w:r w:rsidRPr="008D6DF5">
        <w:rPr>
          <w:rFonts w:ascii="Verdana" w:hAnsi="Verdana"/>
          <w:sz w:val="20"/>
          <w:szCs w:val="20"/>
          <w:lang w:val="sl-SI"/>
        </w:rPr>
        <w:t xml:space="preserve"> kolikor ni posebej naveden, je rok plačila 30. dni od prejema posamezne fakture.</w:t>
      </w:r>
    </w:p>
    <w:p w:rsidR="002B0600" w:rsidRDefault="002B0600" w:rsidP="002B0600">
      <w:pPr>
        <w:keepNext/>
        <w:keepLines/>
        <w:widowControl w:val="0"/>
        <w:numPr>
          <w:ilvl w:val="2"/>
          <w:numId w:val="16"/>
        </w:numPr>
        <w:spacing w:after="120" w:line="240" w:lineRule="auto"/>
        <w:jc w:val="both"/>
        <w:rPr>
          <w:rFonts w:ascii="Verdana" w:hAnsi="Verdana"/>
          <w:sz w:val="20"/>
          <w:szCs w:val="20"/>
          <w:lang w:val="sl-SI"/>
        </w:rPr>
      </w:pPr>
      <w:r w:rsidRPr="008D6DF5">
        <w:rPr>
          <w:rFonts w:ascii="Verdana" w:hAnsi="Verdana"/>
          <w:sz w:val="20"/>
          <w:szCs w:val="20"/>
          <w:lang w:val="sl-SI"/>
        </w:rPr>
        <w:t>V primeru zamude pri plačilu je naročnik dolžan plačati zakonske zamudne obresti za čas zamude.</w:t>
      </w:r>
    </w:p>
    <w:p w:rsidR="002B0600" w:rsidRDefault="002B0600" w:rsidP="002B0600">
      <w:pPr>
        <w:keepNext/>
        <w:keepLines/>
        <w:widowControl w:val="0"/>
        <w:numPr>
          <w:ilvl w:val="2"/>
          <w:numId w:val="16"/>
        </w:numPr>
        <w:spacing w:after="120" w:line="240" w:lineRule="auto"/>
        <w:jc w:val="both"/>
        <w:rPr>
          <w:rFonts w:ascii="Verdana" w:hAnsi="Verdana"/>
          <w:sz w:val="20"/>
          <w:szCs w:val="20"/>
          <w:lang w:val="sl-SI"/>
        </w:rPr>
      </w:pPr>
      <w:r w:rsidRPr="008D6DF5">
        <w:rPr>
          <w:rFonts w:ascii="Verdana" w:hAnsi="Verdana"/>
          <w:sz w:val="20"/>
          <w:szCs w:val="20"/>
          <w:lang w:val="sl-SI"/>
        </w:rPr>
        <w:lastRenderedPageBreak/>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rsidR="002B0600" w:rsidRPr="008D6DF5" w:rsidRDefault="002B0600" w:rsidP="002B0600">
      <w:pPr>
        <w:keepNext/>
        <w:keepLines/>
        <w:widowControl w:val="0"/>
        <w:numPr>
          <w:ilvl w:val="2"/>
          <w:numId w:val="16"/>
        </w:numPr>
        <w:spacing w:after="120" w:line="240" w:lineRule="auto"/>
        <w:jc w:val="both"/>
        <w:rPr>
          <w:rFonts w:ascii="Verdana" w:hAnsi="Verdana"/>
          <w:sz w:val="20"/>
          <w:szCs w:val="20"/>
          <w:lang w:val="sl-SI"/>
        </w:rPr>
      </w:pPr>
      <w:r w:rsidRPr="008D6DF5">
        <w:rPr>
          <w:rFonts w:ascii="Verdana" w:hAnsi="Verdana"/>
          <w:sz w:val="20"/>
          <w:szCs w:val="20"/>
          <w:lang w:val="sl-SI"/>
        </w:rPr>
        <w:t>Če se naročnik ne bo v celoti strinjal z izstavljenim računom, ga bo v roku 8 dni po prejemu pisno in z obrazložitvijo v celoti zavrnil, dobavitelj pa je dolžan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 dobavljeno blago v roku, navedenem v četrtem odstavku tega člena, po dobavi, poteku dobavnega roka in prejemu pravilno izstavljenega dobaviteljevega računa.</w:t>
      </w:r>
    </w:p>
    <w:p w:rsidR="002B0600" w:rsidRDefault="002B0600" w:rsidP="002B0600">
      <w:pPr>
        <w:keepNext/>
        <w:keepLines/>
        <w:widowControl w:val="0"/>
        <w:spacing w:after="120" w:line="240" w:lineRule="auto"/>
        <w:ind w:left="357"/>
        <w:jc w:val="both"/>
        <w:rPr>
          <w:rFonts w:ascii="Verdana" w:hAnsi="Verdana"/>
          <w:sz w:val="20"/>
          <w:szCs w:val="20"/>
          <w:lang w:val="sl-SI"/>
        </w:rPr>
      </w:pPr>
    </w:p>
    <w:p w:rsidR="002B0600" w:rsidRPr="0040171C" w:rsidRDefault="002B0600" w:rsidP="002B0600">
      <w:pPr>
        <w:keepNext/>
        <w:keepLines/>
        <w:widowControl w:val="0"/>
        <w:spacing w:after="120" w:line="240" w:lineRule="auto"/>
        <w:jc w:val="center"/>
        <w:rPr>
          <w:rFonts w:ascii="Verdana" w:hAnsi="Verdana"/>
          <w:b/>
          <w:sz w:val="20"/>
          <w:szCs w:val="20"/>
          <w:lang w:val="sl-SI"/>
        </w:rPr>
      </w:pPr>
      <w:r>
        <w:rPr>
          <w:rFonts w:ascii="Verdana" w:hAnsi="Verdana"/>
          <w:b/>
          <w:sz w:val="20"/>
          <w:szCs w:val="20"/>
          <w:lang w:val="sl-SI"/>
        </w:rPr>
        <w:t>MERILNA MESTA IN KONČNE DOLOČBE</w:t>
      </w:r>
    </w:p>
    <w:p w:rsidR="002B0600" w:rsidRPr="00041185"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041185">
        <w:rPr>
          <w:rFonts w:ascii="Verdana" w:hAnsi="Verdana"/>
          <w:sz w:val="20"/>
          <w:szCs w:val="20"/>
          <w:lang w:val="sl-SI"/>
        </w:rPr>
        <w:t>člen</w:t>
      </w:r>
    </w:p>
    <w:p w:rsidR="002B0600" w:rsidRPr="00C27D49" w:rsidRDefault="002B0600" w:rsidP="002B0600">
      <w:pPr>
        <w:keepNext/>
        <w:keepLines/>
        <w:widowControl w:val="0"/>
        <w:spacing w:after="120" w:line="240" w:lineRule="auto"/>
        <w:jc w:val="center"/>
        <w:rPr>
          <w:rFonts w:ascii="Verdana" w:hAnsi="Verdana"/>
          <w:sz w:val="20"/>
          <w:szCs w:val="20"/>
          <w:lang w:val="sl-SI"/>
        </w:rPr>
      </w:pPr>
      <w:r w:rsidRPr="00CC2027">
        <w:rPr>
          <w:rFonts w:ascii="Verdana" w:hAnsi="Verdana"/>
          <w:sz w:val="20"/>
          <w:szCs w:val="20"/>
          <w:lang w:val="sl-SI"/>
        </w:rPr>
        <w:t>PREVZEM (PRENOS) MERILNIH/ODJEMNIH MEST IN PRIKLOP DODATNIH MERILNIH/ODJEMNIH MEST</w:t>
      </w:r>
    </w:p>
    <w:p w:rsidR="002B0600" w:rsidRDefault="002B0600" w:rsidP="002B0600">
      <w:pPr>
        <w:keepNext/>
        <w:keepLines/>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Dobavitelj</w:t>
      </w:r>
      <w:r w:rsidRPr="00CC2027">
        <w:rPr>
          <w:rFonts w:ascii="Verdana" w:hAnsi="Verdana"/>
          <w:sz w:val="20"/>
          <w:szCs w:val="20"/>
          <w:lang w:val="sl-SI"/>
        </w:rPr>
        <w:t>, kateremu se ob posameznem povpraševanju odda posel, mora poskrbeti za prevzem (prenos) merilnega/odjemnega mesta od prejšnjega dobavitelja in to brez stroškov za naročnika.</w:t>
      </w:r>
    </w:p>
    <w:p w:rsidR="002B0600" w:rsidRDefault="002B0600" w:rsidP="002B0600">
      <w:pPr>
        <w:keepNext/>
        <w:keepLines/>
        <w:widowControl w:val="0"/>
        <w:numPr>
          <w:ilvl w:val="2"/>
          <w:numId w:val="17"/>
        </w:numPr>
        <w:spacing w:after="120" w:line="240" w:lineRule="auto"/>
        <w:jc w:val="both"/>
        <w:rPr>
          <w:rFonts w:ascii="Verdana" w:hAnsi="Verdana"/>
          <w:sz w:val="20"/>
          <w:szCs w:val="20"/>
          <w:lang w:val="sl-SI"/>
        </w:rPr>
      </w:pPr>
      <w:r w:rsidRPr="00CC2027">
        <w:rPr>
          <w:rFonts w:ascii="Verdana" w:hAnsi="Verdana"/>
          <w:sz w:val="20"/>
          <w:szCs w:val="20"/>
          <w:lang w:val="sl-SI"/>
        </w:rPr>
        <w:t xml:space="preserve">Naročnik bo za potrebe prevzema (prenosa) s konkretno pogodbo pooblastil dobavitelja. </w:t>
      </w:r>
    </w:p>
    <w:p w:rsidR="002B0600" w:rsidRPr="00CC2027" w:rsidRDefault="002B0600" w:rsidP="002B0600">
      <w:pPr>
        <w:keepNext/>
        <w:keepLines/>
        <w:widowControl w:val="0"/>
        <w:numPr>
          <w:ilvl w:val="2"/>
          <w:numId w:val="17"/>
        </w:numPr>
        <w:spacing w:after="120" w:line="240" w:lineRule="auto"/>
        <w:jc w:val="both"/>
        <w:rPr>
          <w:rFonts w:ascii="Verdana" w:hAnsi="Verdana"/>
          <w:sz w:val="20"/>
          <w:szCs w:val="20"/>
          <w:lang w:val="sl-SI"/>
        </w:rPr>
      </w:pPr>
      <w:r w:rsidRPr="00CC2027">
        <w:rPr>
          <w:rFonts w:ascii="Verdana" w:hAnsi="Verdana"/>
          <w:sz w:val="20"/>
          <w:szCs w:val="20"/>
          <w:lang w:val="sl-SI"/>
        </w:rPr>
        <w:t xml:space="preserve">V kolikor bo naročnik razširil oz. uvedel dodatna merilna/odjemna mesta bo ta merilna/odjemna mesta vključil v veljavno pogodbo, v primeru </w:t>
      </w:r>
      <w:r>
        <w:rPr>
          <w:rFonts w:ascii="Verdana" w:hAnsi="Verdana"/>
          <w:sz w:val="20"/>
          <w:szCs w:val="20"/>
          <w:lang w:val="sl-SI"/>
        </w:rPr>
        <w:t xml:space="preserve">večjega obsega (15% obstoječih merilnih/odjemnih mest, ki jih predvideva pogodba) </w:t>
      </w:r>
      <w:r w:rsidRPr="00CC2027">
        <w:rPr>
          <w:rFonts w:ascii="Verdana" w:hAnsi="Verdana"/>
          <w:sz w:val="20"/>
          <w:szCs w:val="20"/>
          <w:lang w:val="sl-SI"/>
        </w:rPr>
        <w:t xml:space="preserve">pa za ta odjemna mesta izvedel </w:t>
      </w:r>
      <w:r>
        <w:rPr>
          <w:rFonts w:ascii="Verdana" w:hAnsi="Verdana"/>
          <w:sz w:val="20"/>
          <w:szCs w:val="20"/>
          <w:lang w:val="sl-SI"/>
        </w:rPr>
        <w:t xml:space="preserve">novo </w:t>
      </w:r>
      <w:r w:rsidRPr="00CC2027">
        <w:rPr>
          <w:rFonts w:ascii="Verdana" w:hAnsi="Verdana"/>
          <w:sz w:val="20"/>
          <w:szCs w:val="20"/>
          <w:lang w:val="sl-SI"/>
        </w:rPr>
        <w:t>povpraševanje v skladu s pravili tega okvirnega sporazuma.</w:t>
      </w:r>
    </w:p>
    <w:p w:rsidR="002B0600" w:rsidRDefault="002B0600" w:rsidP="002B0600">
      <w:pPr>
        <w:keepNext/>
        <w:keepLines/>
        <w:widowControl w:val="0"/>
        <w:spacing w:before="120" w:after="120" w:line="240" w:lineRule="auto"/>
        <w:ind w:left="357"/>
        <w:rPr>
          <w:rFonts w:ascii="Verdana" w:hAnsi="Verdana"/>
          <w:sz w:val="20"/>
          <w:szCs w:val="20"/>
          <w:lang w:val="sl-SI"/>
        </w:rPr>
      </w:pPr>
    </w:p>
    <w:p w:rsidR="002B0600" w:rsidRPr="00C27D49" w:rsidRDefault="002B0600" w:rsidP="002B0600">
      <w:pPr>
        <w:pStyle w:val="Odstavekseznama"/>
        <w:keepNext/>
        <w:keepLines/>
        <w:widowControl w:val="0"/>
        <w:numPr>
          <w:ilvl w:val="0"/>
          <w:numId w:val="18"/>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rsidR="002B0600" w:rsidRPr="00C27D49" w:rsidRDefault="002B0600" w:rsidP="002B0600">
      <w:pPr>
        <w:keepNext/>
        <w:keepLines/>
        <w:widowControl w:val="0"/>
        <w:spacing w:after="120" w:line="240" w:lineRule="auto"/>
        <w:jc w:val="center"/>
        <w:rPr>
          <w:rFonts w:ascii="Verdana" w:hAnsi="Verdana"/>
          <w:sz w:val="20"/>
          <w:szCs w:val="20"/>
          <w:lang w:val="sl-SI"/>
        </w:rPr>
      </w:pPr>
      <w:r w:rsidRPr="00C27D49">
        <w:rPr>
          <w:rFonts w:ascii="Verdana" w:hAnsi="Verdana"/>
          <w:sz w:val="20"/>
          <w:szCs w:val="20"/>
          <w:lang w:val="sl-SI"/>
        </w:rPr>
        <w:t>KONČNE DOLOČBE</w:t>
      </w:r>
    </w:p>
    <w:p w:rsidR="002B0600" w:rsidRDefault="002B0600" w:rsidP="002B0600">
      <w:pPr>
        <w:keepNext/>
        <w:keepLines/>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O</w:t>
      </w:r>
      <w:r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Pr>
          <w:rFonts w:ascii="Verdana" w:hAnsi="Verdana"/>
          <w:sz w:val="20"/>
          <w:szCs w:val="20"/>
          <w:lang w:val="sl-SI"/>
        </w:rPr>
        <w:t>:</w:t>
      </w:r>
    </w:p>
    <w:p w:rsidR="002B0600" w:rsidRDefault="002B0600" w:rsidP="002B0600">
      <w:pPr>
        <w:keepNext/>
        <w:keepLines/>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pridobitev posla ali</w:t>
      </w:r>
    </w:p>
    <w:p w:rsidR="002B0600" w:rsidRDefault="002B0600" w:rsidP="002B0600">
      <w:pPr>
        <w:keepNext/>
        <w:keepLines/>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rsidR="002B0600" w:rsidRDefault="002B0600" w:rsidP="002B0600">
      <w:pPr>
        <w:keepNext/>
        <w:keepLines/>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rsidR="002B0600" w:rsidRDefault="002B0600" w:rsidP="002B0600">
      <w:pPr>
        <w:keepNext/>
        <w:keepLines/>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B0600" w:rsidRDefault="002B0600" w:rsidP="002B0600">
      <w:pPr>
        <w:keepNext/>
        <w:keepLines/>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je v primeru citiranih ravnanj oziro</w:t>
      </w:r>
      <w:r>
        <w:rPr>
          <w:rFonts w:ascii="Verdana" w:hAnsi="Verdana"/>
          <w:sz w:val="20"/>
          <w:szCs w:val="20"/>
          <w:lang w:val="sl-SI"/>
        </w:rPr>
        <w:t>ma poskusa takšnih ravnanj ničen</w:t>
      </w:r>
      <w:r w:rsidRPr="00324F91">
        <w:rPr>
          <w:rFonts w:ascii="Verdana" w:hAnsi="Verdana"/>
          <w:sz w:val="20"/>
          <w:szCs w:val="20"/>
          <w:lang w:val="sl-SI"/>
        </w:rPr>
        <w:t>.</w:t>
      </w:r>
    </w:p>
    <w:p w:rsidR="002B0600" w:rsidRDefault="002B0600" w:rsidP="002B0600">
      <w:pPr>
        <w:keepNext/>
        <w:keepLines/>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rsidR="002B0600" w:rsidRDefault="002B0600" w:rsidP="002B0600">
      <w:pPr>
        <w:keepNext/>
        <w:keepLines/>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rsidR="002B0600" w:rsidRPr="00324F91" w:rsidRDefault="002B0600" w:rsidP="002B0600">
      <w:pPr>
        <w:pStyle w:val="Odstavekseznama"/>
        <w:keepNext/>
        <w:keepLines/>
        <w:numPr>
          <w:ilvl w:val="2"/>
          <w:numId w:val="24"/>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rsidR="002B0600" w:rsidRDefault="002B0600" w:rsidP="002B0600">
      <w:pPr>
        <w:keepNext/>
        <w:keepLines/>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rsidR="002B0600" w:rsidRPr="00C27D49" w:rsidRDefault="002B0600" w:rsidP="002B0600">
      <w:pPr>
        <w:keepNext/>
        <w:keepLines/>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sporazum je sestavljen v dveh izvodih, od katerih prejme vsaka pogodbena stranka po en izvod</w:t>
      </w:r>
      <w:r>
        <w:rPr>
          <w:rFonts w:ascii="Verdana" w:hAnsi="Verdana"/>
          <w:sz w:val="20"/>
          <w:szCs w:val="20"/>
          <w:lang w:val="sl-SI"/>
        </w:rPr>
        <w:t>.</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65"/>
        <w:gridCol w:w="4686"/>
      </w:tblGrid>
      <w:tr w:rsidR="002B0600" w:rsidRPr="00AF4761" w:rsidTr="00AD1FCC">
        <w:trPr>
          <w:trHeight w:val="14"/>
          <w:jc w:val="center"/>
        </w:trPr>
        <w:tc>
          <w:tcPr>
            <w:tcW w:w="4965" w:type="dxa"/>
            <w:tcBorders>
              <w:bottom w:val="single" w:sz="4" w:space="0" w:color="auto"/>
            </w:tcBorders>
            <w:shd w:val="clear" w:color="auto" w:fill="A8D08D" w:themeFill="accent6" w:themeFillTint="99"/>
            <w:vAlign w:val="center"/>
          </w:tcPr>
          <w:p w:rsidR="002B0600" w:rsidRPr="00AF4761" w:rsidRDefault="002B0600" w:rsidP="00745FC6">
            <w:pPr>
              <w:keepNext/>
              <w:keepLines/>
              <w:widowControl w:val="0"/>
              <w:spacing w:after="0" w:line="240" w:lineRule="auto"/>
              <w:jc w:val="center"/>
              <w:rPr>
                <w:rFonts w:ascii="Verdana" w:hAnsi="Verdana"/>
                <w:b/>
                <w:sz w:val="20"/>
                <w:szCs w:val="20"/>
                <w:lang w:val="sl-SI"/>
              </w:rPr>
            </w:pPr>
            <w:r w:rsidRPr="00AF4761">
              <w:rPr>
                <w:rFonts w:ascii="Verdana" w:hAnsi="Verdana"/>
                <w:b/>
                <w:sz w:val="20"/>
                <w:szCs w:val="20"/>
                <w:lang w:val="sl-SI"/>
              </w:rPr>
              <w:lastRenderedPageBreak/>
              <w:t>Začetek veljavnosti</w:t>
            </w:r>
          </w:p>
        </w:tc>
        <w:tc>
          <w:tcPr>
            <w:tcW w:w="4685" w:type="dxa"/>
            <w:tcBorders>
              <w:bottom w:val="single" w:sz="4" w:space="0" w:color="auto"/>
            </w:tcBorders>
            <w:shd w:val="clear" w:color="auto" w:fill="A8D08D" w:themeFill="accent6" w:themeFillTint="99"/>
            <w:vAlign w:val="center"/>
          </w:tcPr>
          <w:p w:rsidR="002B0600" w:rsidRPr="00AF4761" w:rsidRDefault="002B0600" w:rsidP="00745FC6">
            <w:pPr>
              <w:keepNext/>
              <w:keepLines/>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2B0600" w:rsidRPr="00AF4761" w:rsidTr="00AD1FCC">
        <w:trPr>
          <w:trHeight w:val="14"/>
          <w:jc w:val="center"/>
        </w:trPr>
        <w:tc>
          <w:tcPr>
            <w:tcW w:w="4965" w:type="dxa"/>
            <w:tcBorders>
              <w:bottom w:val="single" w:sz="4" w:space="0" w:color="auto"/>
            </w:tcBorders>
            <w:shd w:val="clear" w:color="auto" w:fill="auto"/>
            <w:vAlign w:val="center"/>
          </w:tcPr>
          <w:p w:rsidR="002B0600" w:rsidRPr="00AF4761" w:rsidRDefault="002B0600" w:rsidP="00745FC6">
            <w:pPr>
              <w:keepNext/>
              <w:keepLines/>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r>
              <w:rPr>
                <w:rFonts w:ascii="Verdana" w:hAnsi="Verdana"/>
                <w:sz w:val="20"/>
                <w:szCs w:val="20"/>
                <w:lang w:val="sl-SI"/>
              </w:rPr>
              <w:t xml:space="preserve">, vendar ne pred </w:t>
            </w:r>
            <w:r w:rsidRPr="00BB1662">
              <w:rPr>
                <w:rFonts w:ascii="Verdana" w:hAnsi="Verdana"/>
                <w:sz w:val="20"/>
                <w:szCs w:val="20"/>
                <w:lang w:val="sl-SI"/>
              </w:rPr>
              <w:t>1.1.2019.</w:t>
            </w:r>
          </w:p>
        </w:tc>
        <w:tc>
          <w:tcPr>
            <w:tcW w:w="4685" w:type="dxa"/>
            <w:tcBorders>
              <w:bottom w:val="single" w:sz="4" w:space="0" w:color="auto"/>
            </w:tcBorders>
            <w:shd w:val="clear" w:color="auto" w:fill="auto"/>
            <w:vAlign w:val="center"/>
          </w:tcPr>
          <w:p w:rsidR="002B0600" w:rsidRPr="00AF4761" w:rsidRDefault="002B0600" w:rsidP="00745FC6">
            <w:pPr>
              <w:keepNext/>
              <w:keepLines/>
              <w:widowControl w:val="0"/>
              <w:spacing w:after="0" w:line="240" w:lineRule="auto"/>
              <w:jc w:val="center"/>
              <w:rPr>
                <w:rFonts w:ascii="Verdana" w:hAnsi="Verdana"/>
                <w:sz w:val="20"/>
                <w:szCs w:val="20"/>
                <w:lang w:val="sl-SI"/>
              </w:rPr>
            </w:pPr>
            <w:r>
              <w:rPr>
                <w:rFonts w:ascii="Verdana" w:hAnsi="Verdana"/>
                <w:sz w:val="20"/>
                <w:szCs w:val="20"/>
                <w:lang w:val="sl-SI"/>
              </w:rPr>
              <w:t>31.12.2022</w:t>
            </w:r>
          </w:p>
        </w:tc>
      </w:tr>
      <w:tr w:rsidR="002B0600" w:rsidRPr="00AF4761" w:rsidTr="00AD1FCC">
        <w:trPr>
          <w:trHeight w:val="14"/>
          <w:jc w:val="center"/>
        </w:trPr>
        <w:tc>
          <w:tcPr>
            <w:tcW w:w="9651" w:type="dxa"/>
            <w:gridSpan w:val="2"/>
            <w:tcBorders>
              <w:bottom w:val="single" w:sz="4" w:space="0" w:color="auto"/>
            </w:tcBorders>
            <w:shd w:val="clear" w:color="auto" w:fill="A8D08D" w:themeFill="accent6" w:themeFillTint="99"/>
            <w:vAlign w:val="center"/>
          </w:tcPr>
          <w:p w:rsidR="002B0600" w:rsidRPr="00AF4761" w:rsidRDefault="002B0600" w:rsidP="00745FC6">
            <w:pPr>
              <w:keepNext/>
              <w:keepLines/>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2B0600" w:rsidRPr="00AF4761" w:rsidTr="00AD1FCC">
        <w:trPr>
          <w:trHeight w:val="14"/>
          <w:jc w:val="center"/>
        </w:trPr>
        <w:tc>
          <w:tcPr>
            <w:tcW w:w="4965" w:type="dxa"/>
            <w:tcBorders>
              <w:bottom w:val="single" w:sz="4" w:space="0" w:color="auto"/>
            </w:tcBorders>
            <w:shd w:val="clear" w:color="auto" w:fill="A8D08D" w:themeFill="accent6" w:themeFillTint="99"/>
            <w:vAlign w:val="center"/>
          </w:tcPr>
          <w:p w:rsidR="002B0600" w:rsidRPr="00AF4761" w:rsidRDefault="002B0600" w:rsidP="00745FC6">
            <w:pPr>
              <w:keepNext/>
              <w:keepLines/>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685" w:type="dxa"/>
            <w:tcBorders>
              <w:bottom w:val="single" w:sz="4" w:space="0" w:color="auto"/>
            </w:tcBorders>
            <w:shd w:val="clear" w:color="auto" w:fill="A8D08D" w:themeFill="accent6" w:themeFillTint="99"/>
            <w:vAlign w:val="center"/>
          </w:tcPr>
          <w:p w:rsidR="002B0600" w:rsidRPr="00AF4761" w:rsidRDefault="002B0600" w:rsidP="00745FC6">
            <w:pPr>
              <w:keepNext/>
              <w:keepLines/>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2B0600" w:rsidRPr="00AF4761" w:rsidTr="00AD1FCC">
        <w:trPr>
          <w:trHeight w:val="14"/>
          <w:jc w:val="center"/>
        </w:trPr>
        <w:tc>
          <w:tcPr>
            <w:tcW w:w="4965" w:type="dxa"/>
            <w:shd w:val="clear" w:color="auto" w:fill="auto"/>
            <w:vAlign w:val="center"/>
          </w:tcPr>
          <w:p w:rsidR="002B0600" w:rsidRPr="00AF4761" w:rsidRDefault="002B0600" w:rsidP="00745FC6">
            <w:pPr>
              <w:keepNext/>
              <w:keepLines/>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685" w:type="dxa"/>
            <w:shd w:val="clear" w:color="auto" w:fill="auto"/>
            <w:vAlign w:val="center"/>
          </w:tcPr>
          <w:p w:rsidR="002B0600" w:rsidRPr="00AF4761" w:rsidRDefault="002B0600" w:rsidP="00745FC6">
            <w:pPr>
              <w:keepNext/>
              <w:keepLines/>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2B0600" w:rsidRPr="00AF4761" w:rsidTr="00AD1FCC">
        <w:trPr>
          <w:trHeight w:val="14"/>
          <w:jc w:val="center"/>
        </w:trPr>
        <w:tc>
          <w:tcPr>
            <w:tcW w:w="4965" w:type="dxa"/>
            <w:shd w:val="clear" w:color="auto" w:fill="auto"/>
            <w:vAlign w:val="center"/>
          </w:tcPr>
          <w:p w:rsidR="002B0600" w:rsidRPr="00AF4761" w:rsidRDefault="002B0600" w:rsidP="00745FC6">
            <w:pPr>
              <w:keepNext/>
              <w:keepLines/>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Neaktivnosti </w:t>
            </w:r>
            <w:r>
              <w:rPr>
                <w:rFonts w:ascii="Verdana" w:hAnsi="Verdana"/>
                <w:sz w:val="20"/>
                <w:szCs w:val="20"/>
                <w:lang w:val="sl-SI"/>
              </w:rPr>
              <w:t>dobavitelja</w:t>
            </w:r>
            <w:r w:rsidRPr="00AF4761">
              <w:rPr>
                <w:rFonts w:ascii="Verdana" w:hAnsi="Verdana"/>
                <w:sz w:val="20"/>
                <w:szCs w:val="20"/>
                <w:lang w:val="sl-SI"/>
              </w:rPr>
              <w:t xml:space="preserve"> ob posameznih povpraševanjih (če se </w:t>
            </w:r>
            <w:r>
              <w:rPr>
                <w:rFonts w:ascii="Verdana" w:hAnsi="Verdana"/>
                <w:sz w:val="20"/>
                <w:szCs w:val="20"/>
                <w:lang w:val="sl-SI"/>
              </w:rPr>
              <w:t>dobavitelj</w:t>
            </w:r>
            <w:r w:rsidRPr="00AF4761">
              <w:rPr>
                <w:rFonts w:ascii="Verdana" w:hAnsi="Verdana"/>
                <w:sz w:val="20"/>
                <w:szCs w:val="20"/>
                <w:lang w:val="sl-SI"/>
              </w:rPr>
              <w:t xml:space="preserve"> zaporedoma vsaj dvakrat ne odzove na povpraševanje naročnika).</w:t>
            </w:r>
          </w:p>
        </w:tc>
        <w:tc>
          <w:tcPr>
            <w:tcW w:w="4685" w:type="dxa"/>
            <w:vMerge w:val="restart"/>
            <w:shd w:val="clear" w:color="auto" w:fill="auto"/>
            <w:vAlign w:val="center"/>
          </w:tcPr>
          <w:p w:rsidR="002B0600" w:rsidRPr="00AF4761" w:rsidRDefault="002B0600" w:rsidP="00745FC6">
            <w:pPr>
              <w:keepNext/>
              <w:keepLines/>
              <w:widowControl w:val="0"/>
              <w:spacing w:after="0" w:line="240" w:lineRule="auto"/>
              <w:jc w:val="both"/>
              <w:rPr>
                <w:rFonts w:ascii="Verdana" w:hAnsi="Verdana"/>
                <w:sz w:val="20"/>
                <w:szCs w:val="20"/>
                <w:lang w:val="sl-SI"/>
              </w:rPr>
            </w:pPr>
            <w:r w:rsidRPr="00AF4761">
              <w:rPr>
                <w:rFonts w:ascii="Verdana" w:hAnsi="Verdana"/>
                <w:sz w:val="20"/>
                <w:szCs w:val="20"/>
                <w:lang w:val="sl-SI"/>
              </w:rPr>
              <w:t>Ad 2, 3, 4, 5</w:t>
            </w:r>
            <w:r>
              <w:rPr>
                <w:rFonts w:ascii="Verdana" w:hAnsi="Verdana"/>
                <w:sz w:val="20"/>
                <w:szCs w:val="20"/>
                <w:lang w:val="sl-SI"/>
              </w:rPr>
              <w:t xml:space="preserve"> in 6</w:t>
            </w:r>
            <w:r w:rsidRPr="00AF4761">
              <w:rPr>
                <w:rFonts w:ascii="Verdana" w:hAnsi="Verdana"/>
                <w:sz w:val="20"/>
                <w:szCs w:val="20"/>
                <w:lang w:val="sl-SI"/>
              </w:rPr>
              <w:t>) Z dnem, ko izvajalec prejme obvestilo o odpovedi okvirnega sporazuma.</w:t>
            </w:r>
          </w:p>
        </w:tc>
      </w:tr>
      <w:tr w:rsidR="002B0600" w:rsidRPr="00AF4761" w:rsidTr="00AD1FCC">
        <w:trPr>
          <w:trHeight w:val="14"/>
          <w:jc w:val="center"/>
        </w:trPr>
        <w:tc>
          <w:tcPr>
            <w:tcW w:w="4965" w:type="dxa"/>
            <w:shd w:val="clear" w:color="auto" w:fill="auto"/>
            <w:vAlign w:val="center"/>
          </w:tcPr>
          <w:p w:rsidR="002B0600" w:rsidRPr="00AF4761" w:rsidRDefault="002B0600" w:rsidP="00745FC6">
            <w:pPr>
              <w:keepNext/>
              <w:keepLines/>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Neutemeljena zavrnitev naročila s strani </w:t>
            </w:r>
            <w:r>
              <w:rPr>
                <w:rFonts w:ascii="Verdana" w:hAnsi="Verdana"/>
                <w:sz w:val="20"/>
                <w:szCs w:val="20"/>
                <w:lang w:val="sl-SI"/>
              </w:rPr>
              <w:t>dobavitelja</w:t>
            </w:r>
            <w:r w:rsidRPr="00AF4761">
              <w:rPr>
                <w:rFonts w:ascii="Verdana" w:hAnsi="Verdana"/>
                <w:sz w:val="20"/>
                <w:szCs w:val="20"/>
                <w:lang w:val="sl-SI"/>
              </w:rPr>
              <w:t>, odstopanje od naročenega načina dobave ali nekvalitetno oziroma nepravilno opravljena dobava.</w:t>
            </w:r>
          </w:p>
        </w:tc>
        <w:tc>
          <w:tcPr>
            <w:tcW w:w="4685" w:type="dxa"/>
            <w:vMerge/>
            <w:shd w:val="clear" w:color="auto" w:fill="auto"/>
            <w:vAlign w:val="center"/>
          </w:tcPr>
          <w:p w:rsidR="002B0600" w:rsidRPr="00AF4761" w:rsidRDefault="002B0600" w:rsidP="00745FC6">
            <w:pPr>
              <w:keepNext/>
              <w:keepLines/>
              <w:widowControl w:val="0"/>
              <w:numPr>
                <w:ilvl w:val="0"/>
                <w:numId w:val="5"/>
              </w:numPr>
              <w:spacing w:after="0" w:line="240" w:lineRule="auto"/>
              <w:jc w:val="both"/>
              <w:rPr>
                <w:rFonts w:ascii="Verdana" w:hAnsi="Verdana"/>
                <w:sz w:val="20"/>
                <w:szCs w:val="20"/>
                <w:lang w:val="sl-SI"/>
              </w:rPr>
            </w:pPr>
          </w:p>
        </w:tc>
      </w:tr>
      <w:tr w:rsidR="002B0600" w:rsidRPr="00AF4761" w:rsidTr="00AD1FCC">
        <w:trPr>
          <w:trHeight w:val="14"/>
          <w:jc w:val="center"/>
        </w:trPr>
        <w:tc>
          <w:tcPr>
            <w:tcW w:w="4965" w:type="dxa"/>
            <w:shd w:val="clear" w:color="auto" w:fill="auto"/>
            <w:vAlign w:val="center"/>
          </w:tcPr>
          <w:p w:rsidR="002B0600" w:rsidRPr="00AF4761" w:rsidRDefault="002B0600" w:rsidP="00745FC6">
            <w:pPr>
              <w:keepNext/>
              <w:keepLines/>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685" w:type="dxa"/>
            <w:vMerge/>
            <w:shd w:val="clear" w:color="auto" w:fill="auto"/>
            <w:vAlign w:val="center"/>
          </w:tcPr>
          <w:p w:rsidR="002B0600" w:rsidRPr="00AF4761" w:rsidRDefault="002B0600" w:rsidP="00745FC6">
            <w:pPr>
              <w:keepNext/>
              <w:keepLines/>
              <w:widowControl w:val="0"/>
              <w:numPr>
                <w:ilvl w:val="0"/>
                <w:numId w:val="4"/>
              </w:numPr>
              <w:spacing w:after="0" w:line="240" w:lineRule="auto"/>
              <w:jc w:val="both"/>
              <w:rPr>
                <w:rFonts w:ascii="Verdana" w:hAnsi="Verdana"/>
                <w:sz w:val="20"/>
                <w:szCs w:val="20"/>
                <w:lang w:val="sl-SI"/>
              </w:rPr>
            </w:pPr>
          </w:p>
        </w:tc>
      </w:tr>
      <w:tr w:rsidR="002B0600" w:rsidRPr="00AF4761" w:rsidTr="00AD1FCC">
        <w:trPr>
          <w:trHeight w:val="14"/>
          <w:jc w:val="center"/>
        </w:trPr>
        <w:tc>
          <w:tcPr>
            <w:tcW w:w="4965" w:type="dxa"/>
            <w:shd w:val="clear" w:color="auto" w:fill="auto"/>
            <w:vAlign w:val="center"/>
          </w:tcPr>
          <w:p w:rsidR="002B0600" w:rsidRPr="00AF4761" w:rsidRDefault="002B0600" w:rsidP="00745FC6">
            <w:pPr>
              <w:keepNext/>
              <w:keepLines/>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Če je naročnik seznanjen, da je pristojni državni organ ali sodišče s pravnomočno odločitvijo ugotovilo kršitev delovne, </w:t>
            </w:r>
            <w:proofErr w:type="spellStart"/>
            <w:r w:rsidRPr="00AF4761">
              <w:rPr>
                <w:rFonts w:ascii="Verdana" w:hAnsi="Verdana"/>
                <w:sz w:val="20"/>
                <w:szCs w:val="20"/>
                <w:lang w:val="sl-SI"/>
              </w:rPr>
              <w:t>okoljske</w:t>
            </w:r>
            <w:proofErr w:type="spellEnd"/>
            <w:r w:rsidRPr="00AF4761">
              <w:rPr>
                <w:rFonts w:ascii="Verdana" w:hAnsi="Verdana"/>
                <w:sz w:val="20"/>
                <w:szCs w:val="20"/>
                <w:lang w:val="sl-SI"/>
              </w:rPr>
              <w:t xml:space="preserve"> ali socialne zakonodaje s strani </w:t>
            </w:r>
            <w:r>
              <w:rPr>
                <w:rFonts w:ascii="Verdana" w:hAnsi="Verdana"/>
                <w:sz w:val="20"/>
                <w:szCs w:val="20"/>
                <w:lang w:val="sl-SI"/>
              </w:rPr>
              <w:t>dobavitelja</w:t>
            </w:r>
            <w:r w:rsidRPr="00AF4761">
              <w:rPr>
                <w:rFonts w:ascii="Verdana" w:hAnsi="Verdana"/>
                <w:sz w:val="20"/>
                <w:szCs w:val="20"/>
                <w:lang w:val="sl-SI"/>
              </w:rPr>
              <w:t xml:space="preserve"> pogodbe o izvedbi javnega naročila ali njegovega podizvajalca.</w:t>
            </w:r>
          </w:p>
        </w:tc>
        <w:tc>
          <w:tcPr>
            <w:tcW w:w="4685" w:type="dxa"/>
            <w:vMerge/>
            <w:shd w:val="clear" w:color="auto" w:fill="auto"/>
            <w:vAlign w:val="center"/>
          </w:tcPr>
          <w:p w:rsidR="002B0600" w:rsidRPr="00AF4761" w:rsidRDefault="002B0600" w:rsidP="00745FC6">
            <w:pPr>
              <w:keepNext/>
              <w:keepLines/>
              <w:widowControl w:val="0"/>
              <w:numPr>
                <w:ilvl w:val="0"/>
                <w:numId w:val="4"/>
              </w:numPr>
              <w:spacing w:after="0" w:line="240" w:lineRule="auto"/>
              <w:jc w:val="both"/>
              <w:rPr>
                <w:rFonts w:ascii="Verdana" w:hAnsi="Verdana"/>
                <w:sz w:val="20"/>
                <w:szCs w:val="20"/>
                <w:lang w:val="sl-SI"/>
              </w:rPr>
            </w:pPr>
          </w:p>
        </w:tc>
      </w:tr>
      <w:tr w:rsidR="002B0600" w:rsidRPr="00AF4761" w:rsidTr="00AD1FCC">
        <w:trPr>
          <w:trHeight w:val="14"/>
          <w:jc w:val="center"/>
        </w:trPr>
        <w:tc>
          <w:tcPr>
            <w:tcW w:w="4965" w:type="dxa"/>
            <w:shd w:val="clear" w:color="auto" w:fill="auto"/>
            <w:vAlign w:val="center"/>
          </w:tcPr>
          <w:p w:rsidR="002B0600" w:rsidRPr="00AF4761" w:rsidRDefault="002B0600" w:rsidP="00745FC6">
            <w:pPr>
              <w:keepNext/>
              <w:keepLines/>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685" w:type="dxa"/>
            <w:vMerge/>
            <w:shd w:val="clear" w:color="auto" w:fill="auto"/>
            <w:vAlign w:val="center"/>
          </w:tcPr>
          <w:p w:rsidR="002B0600" w:rsidRPr="00AF4761" w:rsidRDefault="002B0600" w:rsidP="00745FC6">
            <w:pPr>
              <w:keepNext/>
              <w:keepLines/>
              <w:widowControl w:val="0"/>
              <w:spacing w:after="0" w:line="240" w:lineRule="auto"/>
              <w:jc w:val="both"/>
              <w:rPr>
                <w:rFonts w:ascii="Verdana" w:hAnsi="Verdana"/>
                <w:sz w:val="20"/>
                <w:szCs w:val="20"/>
                <w:lang w:val="sl-SI"/>
              </w:rPr>
            </w:pPr>
          </w:p>
        </w:tc>
      </w:tr>
      <w:tr w:rsidR="002B0600" w:rsidRPr="00AF4761" w:rsidTr="00AD1FCC">
        <w:trPr>
          <w:trHeight w:val="14"/>
          <w:jc w:val="center"/>
        </w:trPr>
        <w:tc>
          <w:tcPr>
            <w:tcW w:w="4965" w:type="dxa"/>
            <w:shd w:val="clear" w:color="auto" w:fill="auto"/>
            <w:vAlign w:val="center"/>
          </w:tcPr>
          <w:p w:rsidR="002B0600" w:rsidRPr="00AF4761" w:rsidRDefault="002B0600" w:rsidP="00745FC6">
            <w:pPr>
              <w:keepNext/>
              <w:keepLines/>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Pr>
                <w:rFonts w:ascii="Verdana" w:hAnsi="Verdana"/>
                <w:sz w:val="20"/>
                <w:szCs w:val="20"/>
                <w:lang w:val="sl-SI"/>
              </w:rPr>
              <w:t>e</w:t>
            </w:r>
            <w:r w:rsidRPr="00CD60CB">
              <w:rPr>
                <w:rFonts w:ascii="Verdana" w:hAnsi="Verdana"/>
                <w:sz w:val="20"/>
                <w:szCs w:val="20"/>
                <w:lang w:val="sl-SI"/>
              </w:rPr>
              <w:t xml:space="preserve"> za naročnika.</w:t>
            </w:r>
          </w:p>
        </w:tc>
        <w:tc>
          <w:tcPr>
            <w:tcW w:w="4685" w:type="dxa"/>
            <w:shd w:val="clear" w:color="auto" w:fill="auto"/>
            <w:vAlign w:val="center"/>
          </w:tcPr>
          <w:p w:rsidR="002B0600" w:rsidRPr="00AF4761" w:rsidRDefault="002B0600" w:rsidP="002B0600">
            <w:pPr>
              <w:keepNext/>
              <w:keepLines/>
              <w:widowControl w:val="0"/>
              <w:numPr>
                <w:ilvl w:val="0"/>
                <w:numId w:val="25"/>
              </w:numPr>
              <w:tabs>
                <w:tab w:val="left" w:pos="336"/>
              </w:tabs>
              <w:spacing w:after="0" w:line="240" w:lineRule="auto"/>
              <w:jc w:val="both"/>
              <w:rPr>
                <w:rFonts w:ascii="Verdana" w:hAnsi="Verdana"/>
                <w:sz w:val="20"/>
                <w:szCs w:val="20"/>
                <w:lang w:val="sl-SI"/>
              </w:rPr>
            </w:pPr>
            <w:r w:rsidRPr="00AF4761">
              <w:rPr>
                <w:rFonts w:ascii="Verdana" w:hAnsi="Verdana"/>
                <w:sz w:val="20"/>
                <w:szCs w:val="20"/>
                <w:lang w:val="sl-SI"/>
              </w:rPr>
              <w:t>Z dnem pravnomočnosti novega javnega naročila.</w:t>
            </w:r>
          </w:p>
        </w:tc>
      </w:tr>
      <w:tr w:rsidR="002B0600" w:rsidRPr="00AF4761" w:rsidTr="00AD1FCC">
        <w:trPr>
          <w:trHeight w:val="14"/>
          <w:jc w:val="center"/>
        </w:trPr>
        <w:tc>
          <w:tcPr>
            <w:tcW w:w="4965" w:type="dxa"/>
            <w:shd w:val="clear" w:color="auto" w:fill="auto"/>
            <w:vAlign w:val="center"/>
          </w:tcPr>
          <w:p w:rsidR="002B0600" w:rsidRPr="00AF4761" w:rsidRDefault="002B0600" w:rsidP="00745FC6">
            <w:pPr>
              <w:keepNext/>
              <w:keepLines/>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685" w:type="dxa"/>
            <w:shd w:val="clear" w:color="auto" w:fill="auto"/>
            <w:vAlign w:val="center"/>
          </w:tcPr>
          <w:p w:rsidR="002B0600" w:rsidRPr="00AF4761" w:rsidRDefault="002B0600" w:rsidP="002B0600">
            <w:pPr>
              <w:keepNext/>
              <w:keepLines/>
              <w:widowControl w:val="0"/>
              <w:numPr>
                <w:ilvl w:val="0"/>
                <w:numId w:val="25"/>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2B0600" w:rsidRPr="00AF4761" w:rsidTr="00AD1FCC">
        <w:trPr>
          <w:trHeight w:val="14"/>
          <w:jc w:val="center"/>
        </w:trPr>
        <w:tc>
          <w:tcPr>
            <w:tcW w:w="4965" w:type="dxa"/>
            <w:shd w:val="clear" w:color="auto" w:fill="auto"/>
            <w:vAlign w:val="center"/>
          </w:tcPr>
          <w:p w:rsidR="002B0600" w:rsidRPr="00AF4761" w:rsidRDefault="002B0600" w:rsidP="00745FC6">
            <w:pPr>
              <w:keepNext/>
              <w:keepLines/>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685" w:type="dxa"/>
            <w:shd w:val="clear" w:color="auto" w:fill="auto"/>
            <w:vAlign w:val="center"/>
          </w:tcPr>
          <w:p w:rsidR="002B0600" w:rsidRPr="00AF4761" w:rsidRDefault="002B0600" w:rsidP="002B0600">
            <w:pPr>
              <w:keepNext/>
              <w:keepLines/>
              <w:widowControl w:val="0"/>
              <w:numPr>
                <w:ilvl w:val="0"/>
                <w:numId w:val="25"/>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AF4761">
              <w:rPr>
                <w:rFonts w:ascii="Verdana" w:hAnsi="Verdana"/>
                <w:sz w:val="20"/>
                <w:szCs w:val="20"/>
                <w:lang w:val="sl-SI"/>
              </w:rPr>
              <w:t>Z dnem, ko nasprotna stranka prejme obvestilo o odpovedi okvirnega sporazuma.</w:t>
            </w:r>
          </w:p>
        </w:tc>
      </w:tr>
      <w:tr w:rsidR="002B0600" w:rsidRPr="00AF4761" w:rsidTr="00AD1FCC">
        <w:trPr>
          <w:trHeight w:val="14"/>
          <w:jc w:val="center"/>
        </w:trPr>
        <w:tc>
          <w:tcPr>
            <w:tcW w:w="4965" w:type="dxa"/>
            <w:shd w:val="clear" w:color="auto" w:fill="auto"/>
            <w:vAlign w:val="center"/>
          </w:tcPr>
          <w:p w:rsidR="002B0600" w:rsidRPr="00AF4761" w:rsidRDefault="002B0600" w:rsidP="00745FC6">
            <w:pPr>
              <w:keepNext/>
              <w:keepLines/>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685" w:type="dxa"/>
            <w:shd w:val="clear" w:color="auto" w:fill="auto"/>
            <w:vAlign w:val="center"/>
          </w:tcPr>
          <w:p w:rsidR="002B0600" w:rsidRPr="00AF4761" w:rsidRDefault="002B0600" w:rsidP="002B0600">
            <w:pPr>
              <w:keepNext/>
              <w:keepLines/>
              <w:widowControl w:val="0"/>
              <w:numPr>
                <w:ilvl w:val="0"/>
                <w:numId w:val="25"/>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A2239A">
              <w:rPr>
                <w:rFonts w:ascii="Verdana" w:hAnsi="Verdana"/>
                <w:sz w:val="20"/>
                <w:szCs w:val="20"/>
                <w:lang w:val="sl-SI"/>
              </w:rPr>
              <w:t xml:space="preserve">Po poravnavi medsebojnih obveznosti iz </w:t>
            </w:r>
            <w:r>
              <w:rPr>
                <w:rFonts w:ascii="Verdana" w:hAnsi="Verdana"/>
                <w:sz w:val="20"/>
                <w:szCs w:val="20"/>
                <w:lang w:val="sl-SI"/>
              </w:rPr>
              <w:t>okvirnega sporazuma.</w:t>
            </w:r>
          </w:p>
        </w:tc>
      </w:tr>
    </w:tbl>
    <w:p w:rsidR="002B0600" w:rsidRDefault="002B0600" w:rsidP="002B0600">
      <w:pPr>
        <w:keepNext/>
        <w:keepLines/>
        <w:widowControl w:val="0"/>
        <w:spacing w:after="0" w:line="240" w:lineRule="auto"/>
        <w:rPr>
          <w:rFonts w:ascii="Verdana" w:hAnsi="Verdana"/>
          <w:sz w:val="20"/>
          <w:szCs w:val="20"/>
          <w:lang w:val="sl-SI"/>
        </w:rPr>
      </w:pPr>
    </w:p>
    <w:p w:rsidR="002B0600" w:rsidRDefault="002B0600" w:rsidP="002B0600">
      <w:pPr>
        <w:keepNext/>
        <w:keepLines/>
        <w:widowControl w:val="0"/>
        <w:spacing w:after="0" w:line="240" w:lineRule="auto"/>
        <w:jc w:val="both"/>
        <w:rPr>
          <w:rFonts w:ascii="Verdana" w:hAnsi="Verdana"/>
          <w:sz w:val="20"/>
          <w:szCs w:val="20"/>
          <w:lang w:val="sl-SI"/>
        </w:rPr>
      </w:pPr>
    </w:p>
    <w:p w:rsidR="002B0600" w:rsidRDefault="002B0600" w:rsidP="002B0600">
      <w:pPr>
        <w:keepNext/>
        <w:keepLines/>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2B0600" w:rsidRPr="007A6574" w:rsidTr="00AD1FCC">
        <w:trPr>
          <w:trHeight w:val="20"/>
          <w:jc w:val="center"/>
        </w:trPr>
        <w:tc>
          <w:tcPr>
            <w:tcW w:w="4484" w:type="dxa"/>
            <w:tcBorders>
              <w:bottom w:val="single" w:sz="4" w:space="0" w:color="auto"/>
              <w:right w:val="single" w:sz="4" w:space="0" w:color="auto"/>
            </w:tcBorders>
            <w:shd w:val="clear" w:color="auto" w:fill="A8D08D" w:themeFill="accent6" w:themeFillTint="99"/>
            <w:vAlign w:val="center"/>
          </w:tcPr>
          <w:p w:rsidR="002B0600" w:rsidRPr="007A6574" w:rsidRDefault="002B0600" w:rsidP="00745FC6">
            <w:pPr>
              <w:keepNext/>
              <w:keepLines/>
              <w:widowControl w:val="0"/>
              <w:spacing w:after="0" w:line="240" w:lineRule="auto"/>
              <w:rPr>
                <w:rFonts w:ascii="Verdana" w:hAnsi="Verdana"/>
                <w:b/>
                <w:sz w:val="20"/>
                <w:szCs w:val="20"/>
                <w:lang w:val="sl-SI"/>
              </w:rPr>
            </w:pPr>
            <w:r w:rsidRPr="007A6574">
              <w:rPr>
                <w:rFonts w:ascii="Verdana" w:hAnsi="Verdana"/>
                <w:b/>
                <w:sz w:val="20"/>
                <w:szCs w:val="20"/>
                <w:lang w:val="sl-SI"/>
              </w:rPr>
              <w:lastRenderedPageBreak/>
              <w:t>Naročnik</w:t>
            </w:r>
          </w:p>
        </w:tc>
        <w:tc>
          <w:tcPr>
            <w:tcW w:w="708" w:type="dxa"/>
            <w:tcBorders>
              <w:top w:val="nil"/>
              <w:left w:val="single" w:sz="4" w:space="0" w:color="auto"/>
              <w:bottom w:val="nil"/>
              <w:right w:val="single" w:sz="4" w:space="0" w:color="auto"/>
            </w:tcBorders>
            <w:shd w:val="clear" w:color="auto" w:fill="auto"/>
            <w:vAlign w:val="center"/>
          </w:tcPr>
          <w:p w:rsidR="002B0600" w:rsidRPr="007A6574" w:rsidRDefault="002B0600" w:rsidP="00745FC6">
            <w:pPr>
              <w:keepNext/>
              <w:keepLines/>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A8D08D" w:themeFill="accent6" w:themeFillTint="99"/>
            <w:vAlign w:val="center"/>
          </w:tcPr>
          <w:p w:rsidR="002B0600" w:rsidRPr="007A6574" w:rsidRDefault="002B0600" w:rsidP="00745FC6">
            <w:pPr>
              <w:keepNext/>
              <w:keepLines/>
              <w:widowControl w:val="0"/>
              <w:spacing w:after="0" w:line="240" w:lineRule="auto"/>
              <w:rPr>
                <w:rFonts w:ascii="Verdana" w:hAnsi="Verdana"/>
                <w:b/>
                <w:sz w:val="20"/>
                <w:szCs w:val="20"/>
                <w:lang w:val="sl-SI"/>
              </w:rPr>
            </w:pPr>
            <w:r>
              <w:rPr>
                <w:rFonts w:ascii="Verdana" w:hAnsi="Verdana"/>
                <w:b/>
                <w:sz w:val="20"/>
                <w:szCs w:val="20"/>
                <w:lang w:val="sl-SI"/>
              </w:rPr>
              <w:t>Ponudnik/</w:t>
            </w:r>
            <w:r w:rsidRPr="007A6574">
              <w:rPr>
                <w:rFonts w:ascii="Verdana" w:hAnsi="Verdana"/>
                <w:b/>
                <w:sz w:val="20"/>
                <w:szCs w:val="20"/>
                <w:lang w:val="sl-SI"/>
              </w:rPr>
              <w:t>Stranka okvirnega sporazuma</w:t>
            </w:r>
            <w:r>
              <w:rPr>
                <w:rFonts w:ascii="Verdana" w:hAnsi="Verdana"/>
                <w:b/>
                <w:sz w:val="20"/>
                <w:szCs w:val="20"/>
                <w:lang w:val="sl-SI"/>
              </w:rPr>
              <w:t>/Izvajalec</w:t>
            </w:r>
          </w:p>
        </w:tc>
      </w:tr>
      <w:tr w:rsidR="002B0600" w:rsidRPr="007A6574" w:rsidTr="00AD1FCC">
        <w:trPr>
          <w:trHeight w:val="20"/>
          <w:jc w:val="center"/>
        </w:trPr>
        <w:tc>
          <w:tcPr>
            <w:tcW w:w="4484" w:type="dxa"/>
            <w:tcBorders>
              <w:bottom w:val="single" w:sz="4" w:space="0" w:color="auto"/>
              <w:right w:val="single" w:sz="4" w:space="0" w:color="auto"/>
            </w:tcBorders>
            <w:shd w:val="clear" w:color="auto" w:fill="auto"/>
            <w:vAlign w:val="center"/>
          </w:tcPr>
          <w:p w:rsidR="002B0600" w:rsidRDefault="002B0600" w:rsidP="00745FC6">
            <w:pPr>
              <w:keepNext/>
              <w:keepLines/>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Pr>
                <w:rFonts w:ascii="Verdana" w:hAnsi="Verdana"/>
                <w:sz w:val="20"/>
                <w:szCs w:val="20"/>
                <w:lang w:val="sl-SI"/>
              </w:rPr>
              <w:t>Znanstvenoraziskovalni center Slovenske akademije znanosti in umetnosti</w:t>
            </w:r>
            <w:r>
              <w:rPr>
                <w:rFonts w:ascii="Verdana" w:hAnsi="Verdana"/>
                <w:sz w:val="20"/>
                <w:szCs w:val="20"/>
                <w:lang w:val="sl-SI"/>
              </w:rPr>
              <w:fldChar w:fldCharType="end"/>
            </w:r>
          </w:p>
          <w:p w:rsidR="002B0600" w:rsidRDefault="002B0600" w:rsidP="00745FC6">
            <w:pPr>
              <w:keepNext/>
              <w:keepLines/>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Pr>
                <w:rFonts w:ascii="Verdana" w:hAnsi="Verdana"/>
                <w:sz w:val="20"/>
                <w:szCs w:val="20"/>
                <w:lang w:val="sl-SI"/>
              </w:rPr>
              <w:t>Novi trg 2</w:t>
            </w:r>
            <w:r>
              <w:rPr>
                <w:rFonts w:ascii="Verdana" w:hAnsi="Verdana"/>
                <w:sz w:val="20"/>
                <w:szCs w:val="20"/>
                <w:lang w:val="sl-SI"/>
              </w:rPr>
              <w:fldChar w:fldCharType="end"/>
            </w:r>
          </w:p>
          <w:p w:rsidR="002B0600" w:rsidRPr="007A6574" w:rsidRDefault="002B0600" w:rsidP="00745FC6">
            <w:pPr>
              <w:keepNext/>
              <w:keepLines/>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rsidR="002B0600" w:rsidRPr="007A6574" w:rsidRDefault="002B0600" w:rsidP="00745FC6">
            <w:pPr>
              <w:keepNext/>
              <w:keepLines/>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auto"/>
            <w:vAlign w:val="center"/>
          </w:tcPr>
          <w:p w:rsidR="002B0600" w:rsidRPr="007A6574" w:rsidRDefault="002B0600" w:rsidP="00745FC6">
            <w:pPr>
              <w:keepNext/>
              <w:keepLines/>
              <w:widowControl w:val="0"/>
              <w:spacing w:after="0" w:line="240" w:lineRule="auto"/>
              <w:rPr>
                <w:rFonts w:ascii="Verdana" w:hAnsi="Verdana"/>
                <w:sz w:val="20"/>
                <w:szCs w:val="20"/>
                <w:lang w:val="sl-SI"/>
              </w:rPr>
            </w:pPr>
          </w:p>
        </w:tc>
      </w:tr>
      <w:tr w:rsidR="002B0600" w:rsidRPr="007A6574" w:rsidTr="00745FC6">
        <w:trPr>
          <w:trHeight w:val="20"/>
          <w:jc w:val="center"/>
        </w:trPr>
        <w:tc>
          <w:tcPr>
            <w:tcW w:w="4484" w:type="dxa"/>
            <w:tcBorders>
              <w:top w:val="single" w:sz="4" w:space="0" w:color="auto"/>
              <w:left w:val="nil"/>
              <w:bottom w:val="nil"/>
              <w:right w:val="nil"/>
            </w:tcBorders>
            <w:shd w:val="clear" w:color="auto" w:fill="auto"/>
            <w:vAlign w:val="bottom"/>
          </w:tcPr>
          <w:p w:rsidR="002B0600" w:rsidRPr="007A6574" w:rsidRDefault="002B0600" w:rsidP="00745FC6">
            <w:pPr>
              <w:keepNext/>
              <w:keepLines/>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002B0600" w:rsidRPr="007A6574" w:rsidRDefault="002B0600" w:rsidP="00745FC6">
            <w:pPr>
              <w:keepNext/>
              <w:keepLines/>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2B0600" w:rsidRPr="007A6574" w:rsidRDefault="002B0600" w:rsidP="00745FC6">
            <w:pPr>
              <w:keepNext/>
              <w:keepLines/>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2B0600" w:rsidRPr="007A6574" w:rsidTr="00745FC6">
        <w:trPr>
          <w:trHeight w:val="20"/>
          <w:jc w:val="center"/>
        </w:trPr>
        <w:tc>
          <w:tcPr>
            <w:tcW w:w="4484" w:type="dxa"/>
            <w:tcBorders>
              <w:top w:val="nil"/>
              <w:left w:val="nil"/>
              <w:bottom w:val="nil"/>
              <w:right w:val="nil"/>
            </w:tcBorders>
            <w:shd w:val="clear" w:color="auto" w:fill="auto"/>
            <w:vAlign w:val="bottom"/>
          </w:tcPr>
          <w:p w:rsidR="002B0600" w:rsidRPr="007A6574" w:rsidRDefault="002B0600" w:rsidP="00745FC6">
            <w:pPr>
              <w:keepNext/>
              <w:keepLines/>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prof. dr. Oto Luthar,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rsidR="002B0600" w:rsidRPr="007A6574" w:rsidRDefault="002B0600" w:rsidP="00745FC6">
            <w:pPr>
              <w:keepNext/>
              <w:keepLines/>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rsidR="002B0600" w:rsidRPr="007A6574" w:rsidRDefault="002B0600" w:rsidP="00745FC6">
            <w:pPr>
              <w:keepNext/>
              <w:keepLines/>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rsidR="002B0600" w:rsidRPr="00E810BB" w:rsidRDefault="002B0600" w:rsidP="002B0600">
      <w:pPr>
        <w:keepNext/>
        <w:keepLines/>
        <w:widowControl w:val="0"/>
        <w:spacing w:after="0" w:line="240" w:lineRule="auto"/>
        <w:jc w:val="both"/>
        <w:rPr>
          <w:rFonts w:ascii="Verdana" w:hAnsi="Verdana"/>
          <w:sz w:val="20"/>
          <w:szCs w:val="20"/>
          <w:lang w:val="sl-SI"/>
        </w:rPr>
      </w:pPr>
    </w:p>
    <w:p w:rsidR="00AE171A" w:rsidRDefault="00AE171A"/>
    <w:sectPr w:rsidR="00AE171A" w:rsidSect="00ED2BF5">
      <w:footerReference w:type="default" r:id="rId7"/>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600" w:rsidRDefault="002B0600" w:rsidP="002B0600">
      <w:pPr>
        <w:spacing w:after="0" w:line="240" w:lineRule="auto"/>
      </w:pPr>
      <w:r>
        <w:separator/>
      </w:r>
    </w:p>
  </w:endnote>
  <w:endnote w:type="continuationSeparator" w:id="0">
    <w:p w:rsidR="002B0600" w:rsidRDefault="002B0600" w:rsidP="002B0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99057"/>
      <w:docPartObj>
        <w:docPartGallery w:val="Page Numbers (Bottom of Page)"/>
        <w:docPartUnique/>
      </w:docPartObj>
    </w:sdtPr>
    <w:sdtEndPr/>
    <w:sdtContent>
      <w:p w:rsidR="00994849" w:rsidRDefault="00994849">
        <w:pPr>
          <w:pStyle w:val="Noga"/>
          <w:jc w:val="right"/>
        </w:pPr>
        <w:r>
          <w:fldChar w:fldCharType="begin"/>
        </w:r>
        <w:r>
          <w:instrText>PAGE   \* MERGEFORMAT</w:instrText>
        </w:r>
        <w:r>
          <w:fldChar w:fldCharType="separate"/>
        </w:r>
        <w:r w:rsidR="00FF6EA8" w:rsidRPr="00FF6EA8">
          <w:rPr>
            <w:noProof/>
            <w:lang w:val="sl-SI"/>
          </w:rPr>
          <w:t>12</w:t>
        </w:r>
        <w:r>
          <w:fldChar w:fldCharType="end"/>
        </w:r>
      </w:p>
    </w:sdtContent>
  </w:sdt>
  <w:p w:rsidR="009D6CEA" w:rsidRDefault="00FF6EA8">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600" w:rsidRDefault="002B0600" w:rsidP="002B0600">
      <w:pPr>
        <w:spacing w:after="0" w:line="240" w:lineRule="auto"/>
      </w:pPr>
      <w:r>
        <w:separator/>
      </w:r>
    </w:p>
  </w:footnote>
  <w:footnote w:type="continuationSeparator" w:id="0">
    <w:p w:rsidR="002B0600" w:rsidRDefault="002B0600" w:rsidP="002B06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AC0DC5"/>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D4B4443"/>
    <w:multiLevelType w:val="hybridMultilevel"/>
    <w:tmpl w:val="40009C9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1C75210"/>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4277B79"/>
    <w:multiLevelType w:val="multilevel"/>
    <w:tmpl w:val="428A30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4715B03"/>
    <w:multiLevelType w:val="hybridMultilevel"/>
    <w:tmpl w:val="74623C96"/>
    <w:lvl w:ilvl="0" w:tplc="7C3437C4">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49267D4"/>
    <w:multiLevelType w:val="hybridMultilevel"/>
    <w:tmpl w:val="10807DF8"/>
    <w:lvl w:ilvl="0" w:tplc="7CE0FC5C">
      <w:numFmt w:val="bullet"/>
      <w:lvlText w:val="•"/>
      <w:lvlJc w:val="left"/>
      <w:pPr>
        <w:ind w:left="144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8"/>
  </w:num>
  <w:num w:numId="2">
    <w:abstractNumId w:val="0"/>
  </w:num>
  <w:num w:numId="3">
    <w:abstractNumId w:val="23"/>
  </w:num>
  <w:num w:numId="4">
    <w:abstractNumId w:val="4"/>
  </w:num>
  <w:num w:numId="5">
    <w:abstractNumId w:val="8"/>
  </w:num>
  <w:num w:numId="6">
    <w:abstractNumId w:val="17"/>
  </w:num>
  <w:num w:numId="7">
    <w:abstractNumId w:val="11"/>
  </w:num>
  <w:num w:numId="8">
    <w:abstractNumId w:val="2"/>
  </w:num>
  <w:num w:numId="9">
    <w:abstractNumId w:val="6"/>
  </w:num>
  <w:num w:numId="10">
    <w:abstractNumId w:val="14"/>
  </w:num>
  <w:num w:numId="11">
    <w:abstractNumId w:val="7"/>
  </w:num>
  <w:num w:numId="12">
    <w:abstractNumId w:val="13"/>
  </w:num>
  <w:num w:numId="13">
    <w:abstractNumId w:val="19"/>
  </w:num>
  <w:num w:numId="14">
    <w:abstractNumId w:val="24"/>
  </w:num>
  <w:num w:numId="15">
    <w:abstractNumId w:val="15"/>
  </w:num>
  <w:num w:numId="16">
    <w:abstractNumId w:val="3"/>
  </w:num>
  <w:num w:numId="17">
    <w:abstractNumId w:val="5"/>
  </w:num>
  <w:num w:numId="18">
    <w:abstractNumId w:val="1"/>
  </w:num>
  <w:num w:numId="19">
    <w:abstractNumId w:val="16"/>
  </w:num>
  <w:num w:numId="20">
    <w:abstractNumId w:val="22"/>
  </w:num>
  <w:num w:numId="21">
    <w:abstractNumId w:val="10"/>
  </w:num>
  <w:num w:numId="22">
    <w:abstractNumId w:val="9"/>
  </w:num>
  <w:num w:numId="23">
    <w:abstractNumId w:val="20"/>
  </w:num>
  <w:num w:numId="24">
    <w:abstractNumId w:val="1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600"/>
    <w:rsid w:val="002B0600"/>
    <w:rsid w:val="00994849"/>
    <w:rsid w:val="00AD1FCC"/>
    <w:rsid w:val="00AE171A"/>
    <w:rsid w:val="00FF6E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0BD7E"/>
  <w15:chartTrackingRefBased/>
  <w15:docId w15:val="{97284D40-2662-47F2-B411-0E2E9EA0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B0600"/>
    <w:pPr>
      <w:spacing w:after="200" w:line="276" w:lineRule="auto"/>
    </w:pPr>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B0600"/>
    <w:pPr>
      <w:tabs>
        <w:tab w:val="center" w:pos="4680"/>
        <w:tab w:val="right" w:pos="9360"/>
      </w:tabs>
    </w:pPr>
  </w:style>
  <w:style w:type="character" w:customStyle="1" w:styleId="GlavaZnak">
    <w:name w:val="Glava Znak"/>
    <w:basedOn w:val="Privzetapisavaodstavka"/>
    <w:link w:val="Glava"/>
    <w:uiPriority w:val="99"/>
    <w:rsid w:val="002B0600"/>
    <w:rPr>
      <w:rFonts w:ascii="Calibri" w:eastAsia="Calibri" w:hAnsi="Calibri" w:cs="Times New Roman"/>
      <w:lang w:val="en-US"/>
    </w:rPr>
  </w:style>
  <w:style w:type="paragraph" w:styleId="Noga">
    <w:name w:val="footer"/>
    <w:basedOn w:val="Navaden"/>
    <w:link w:val="NogaZnak"/>
    <w:uiPriority w:val="99"/>
    <w:unhideWhenUsed/>
    <w:rsid w:val="002B0600"/>
    <w:pPr>
      <w:tabs>
        <w:tab w:val="center" w:pos="4680"/>
        <w:tab w:val="right" w:pos="9360"/>
      </w:tabs>
    </w:pPr>
  </w:style>
  <w:style w:type="character" w:customStyle="1" w:styleId="NogaZnak">
    <w:name w:val="Noga Znak"/>
    <w:basedOn w:val="Privzetapisavaodstavka"/>
    <w:link w:val="Noga"/>
    <w:uiPriority w:val="99"/>
    <w:rsid w:val="002B0600"/>
    <w:rPr>
      <w:rFonts w:ascii="Calibri" w:eastAsia="Calibri" w:hAnsi="Calibri" w:cs="Times New Roman"/>
      <w:lang w:val="en-US"/>
    </w:rPr>
  </w:style>
  <w:style w:type="paragraph" w:styleId="Odstavekseznama">
    <w:name w:val="List Paragraph"/>
    <w:basedOn w:val="Navaden"/>
    <w:uiPriority w:val="34"/>
    <w:qFormat/>
    <w:rsid w:val="002B06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4460</Words>
  <Characters>25426</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Janžekovič</dc:creator>
  <cp:keywords/>
  <dc:description/>
  <cp:lastModifiedBy>Anita Janžekovič</cp:lastModifiedBy>
  <cp:revision>4</cp:revision>
  <dcterms:created xsi:type="dcterms:W3CDTF">2018-07-17T07:41:00Z</dcterms:created>
  <dcterms:modified xsi:type="dcterms:W3CDTF">2018-09-11T07:47:00Z</dcterms:modified>
</cp:coreProperties>
</file>